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F662BF" w:rsidRPr="00F662BF" w14:paraId="11EC3757" w14:textId="77777777" w:rsidTr="00D114A4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8DF8488" w14:textId="2BBEA076" w:rsidR="00F662BF" w:rsidRPr="00F662BF" w:rsidRDefault="00F662BF" w:rsidP="00F662BF">
            <w:pPr>
              <w:rPr>
                <w:rFonts w:cs="Times New Roman"/>
                <w:color w:val="auto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Pr="009134F4">
              <w:rPr>
                <w:rFonts w:asciiTheme="minorHAnsi" w:hAnsiTheme="minorHAnsi"/>
                <w:color w:val="000000" w:themeColor="text1"/>
              </w:rPr>
              <w:t>0</w:t>
            </w:r>
            <w:r w:rsidR="00E858D3">
              <w:rPr>
                <w:rFonts w:asciiTheme="minorHAnsi" w:hAnsiTheme="minorHAnsi"/>
                <w:color w:val="000000" w:themeColor="text1"/>
              </w:rPr>
              <w:t>64</w:t>
            </w:r>
          </w:p>
        </w:tc>
      </w:tr>
      <w:tr w:rsidR="00F662BF" w:rsidRPr="00F662BF" w14:paraId="7DD235BA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F662BF">
              <w:rPr>
                <w:rFonts w:cs="Times New Roman"/>
                <w:b/>
                <w:color w:val="auto"/>
              </w:rPr>
              <w:t>Дата регистрации</w:t>
            </w:r>
            <w:r w:rsidRPr="00F662BF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F662BF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7DCD488" w14:textId="335D9DFD" w:rsidR="00F662BF" w:rsidRPr="000D4B6B" w:rsidRDefault="00164FFB" w:rsidP="00164FFB">
            <w:pPr>
              <w:rPr>
                <w:rFonts w:cs="Times New Roman"/>
                <w:color w:val="auto"/>
              </w:rPr>
            </w:pPr>
            <w:r w:rsidRPr="000D4B6B">
              <w:rPr>
                <w:rFonts w:asciiTheme="minorHAnsi" w:hAnsiTheme="minorHAnsi"/>
                <w:color w:val="000000" w:themeColor="text1"/>
              </w:rPr>
              <w:t>0</w:t>
            </w:r>
            <w:r w:rsidR="00526C20" w:rsidRPr="000D4B6B">
              <w:rPr>
                <w:rFonts w:asciiTheme="minorHAnsi" w:hAnsiTheme="minorHAnsi"/>
                <w:color w:val="000000" w:themeColor="text1"/>
              </w:rPr>
              <w:t>6</w:t>
            </w:r>
            <w:r w:rsidR="00F662BF" w:rsidRPr="000D4B6B">
              <w:rPr>
                <w:rFonts w:asciiTheme="minorHAnsi" w:hAnsiTheme="minorHAnsi"/>
                <w:color w:val="000000" w:themeColor="text1"/>
              </w:rPr>
              <w:t>.0</w:t>
            </w:r>
            <w:r w:rsidRPr="000D4B6B">
              <w:rPr>
                <w:rFonts w:asciiTheme="minorHAnsi" w:hAnsiTheme="minorHAnsi"/>
                <w:color w:val="000000" w:themeColor="text1"/>
              </w:rPr>
              <w:t>6</w:t>
            </w:r>
            <w:r w:rsidR="00F662BF" w:rsidRPr="000D4B6B">
              <w:rPr>
                <w:rFonts w:asciiTheme="minorHAnsi" w:hAnsiTheme="minorHAnsi"/>
                <w:color w:val="000000" w:themeColor="text1"/>
              </w:rPr>
              <w:t>.20</w:t>
            </w:r>
            <w:r w:rsidR="00F104C3" w:rsidRPr="000D4B6B">
              <w:rPr>
                <w:rFonts w:asciiTheme="minorHAnsi" w:hAnsiTheme="minorHAnsi"/>
                <w:color w:val="000000" w:themeColor="text1"/>
              </w:rPr>
              <w:t>2</w:t>
            </w:r>
            <w:r w:rsidR="00526C20" w:rsidRPr="000D4B6B"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F662BF" w:rsidRPr="00F662BF" w14:paraId="7EC5C5F2" w14:textId="77777777" w:rsidTr="00D114A4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EAC304D" w14:textId="1718B467" w:rsidR="00F662BF" w:rsidRPr="000D4B6B" w:rsidRDefault="00E858D3" w:rsidP="00164FFB">
            <w:pPr>
              <w:rPr>
                <w:rFonts w:cs="Times New Roman"/>
                <w:color w:val="auto"/>
              </w:rPr>
            </w:pPr>
            <w:r w:rsidRPr="000D4B6B">
              <w:rPr>
                <w:rFonts w:asciiTheme="minorHAnsi" w:hAnsiTheme="minorHAnsi"/>
                <w:color w:val="000000" w:themeColor="text1"/>
              </w:rPr>
              <w:t>0</w:t>
            </w:r>
            <w:r w:rsidR="00526C20" w:rsidRPr="000D4B6B">
              <w:rPr>
                <w:rFonts w:asciiTheme="minorHAnsi" w:hAnsiTheme="minorHAnsi"/>
                <w:color w:val="000000" w:themeColor="text1"/>
              </w:rPr>
              <w:t>6</w:t>
            </w:r>
            <w:r w:rsidR="00F662BF" w:rsidRPr="000D4B6B">
              <w:rPr>
                <w:rFonts w:asciiTheme="minorHAnsi" w:hAnsiTheme="minorHAnsi"/>
                <w:color w:val="000000" w:themeColor="text1"/>
              </w:rPr>
              <w:t>.</w:t>
            </w:r>
            <w:r w:rsidRPr="000D4B6B">
              <w:rPr>
                <w:rFonts w:asciiTheme="minorHAnsi" w:hAnsiTheme="minorHAnsi"/>
                <w:color w:val="000000" w:themeColor="text1"/>
              </w:rPr>
              <w:t>0</w:t>
            </w:r>
            <w:r w:rsidR="00164FFB" w:rsidRPr="000D4B6B">
              <w:rPr>
                <w:rFonts w:asciiTheme="minorHAnsi" w:hAnsiTheme="minorHAnsi"/>
                <w:color w:val="000000" w:themeColor="text1"/>
              </w:rPr>
              <w:t>6</w:t>
            </w:r>
            <w:r w:rsidR="00F662BF" w:rsidRPr="000D4B6B">
              <w:rPr>
                <w:rFonts w:asciiTheme="minorHAnsi" w:hAnsiTheme="minorHAnsi"/>
                <w:color w:val="000000" w:themeColor="text1"/>
              </w:rPr>
              <w:t>.202</w:t>
            </w:r>
            <w:r w:rsidR="00526C20" w:rsidRPr="000D4B6B">
              <w:rPr>
                <w:rFonts w:asciiTheme="minorHAnsi" w:hAnsiTheme="minorHAnsi"/>
                <w:color w:val="000000" w:themeColor="text1"/>
              </w:rPr>
              <w:t>8</w:t>
            </w:r>
          </w:p>
        </w:tc>
      </w:tr>
      <w:tr w:rsidR="00F662BF" w:rsidRPr="00F662BF" w14:paraId="4FD1C905" w14:textId="77777777" w:rsidTr="00D114A4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F662BF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3D5E57D" w14:textId="77777777" w:rsidR="00F662BF" w:rsidRPr="000D4B6B" w:rsidRDefault="00F662BF" w:rsidP="00F662BF">
            <w:pPr>
              <w:rPr>
                <w:rFonts w:cs="Times New Roman"/>
                <w:color w:val="auto"/>
              </w:rPr>
            </w:pPr>
            <w:r w:rsidRPr="000D4B6B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F662BF" w14:paraId="28EFB25B" w14:textId="77777777" w:rsidTr="00F104C3">
        <w:trPr>
          <w:trHeight w:hRule="exact" w:val="95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AD3C313" w14:textId="2A0A896D" w:rsidR="00F662BF" w:rsidRPr="00F662BF" w:rsidRDefault="00BC0077" w:rsidP="0095483A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Акционерное</w:t>
            </w:r>
            <w:r w:rsidRPr="00BC0077">
              <w:rPr>
                <w:rFonts w:cs="Times New Roman"/>
                <w:color w:val="auto"/>
              </w:rPr>
              <w:t xml:space="preserve"> обществ</w:t>
            </w:r>
            <w:r>
              <w:rPr>
                <w:rFonts w:cs="Times New Roman"/>
                <w:color w:val="auto"/>
              </w:rPr>
              <w:t>о «В</w:t>
            </w:r>
            <w:r w:rsidRPr="00BC0077">
              <w:rPr>
                <w:rFonts w:cs="Times New Roman"/>
                <w:color w:val="auto"/>
              </w:rPr>
              <w:t>ыксунский металлургический завод»</w:t>
            </w:r>
            <w:r>
              <w:rPr>
                <w:rFonts w:cs="Times New Roman"/>
                <w:color w:val="auto"/>
              </w:rPr>
              <w:t xml:space="preserve"> </w:t>
            </w:r>
            <w:r w:rsidRPr="00BC0077">
              <w:rPr>
                <w:rFonts w:cs="Times New Roman"/>
                <w:color w:val="auto"/>
              </w:rPr>
              <w:t>(</w:t>
            </w:r>
            <w:r w:rsidR="000D4B6B">
              <w:rPr>
                <w:rFonts w:cs="Times New Roman"/>
                <w:color w:val="auto"/>
              </w:rPr>
              <w:t>ф</w:t>
            </w:r>
            <w:r>
              <w:rPr>
                <w:rFonts w:cs="Times New Roman"/>
                <w:color w:val="auto"/>
              </w:rPr>
              <w:t>илиал Акционерного общества «В</w:t>
            </w:r>
            <w:r w:rsidRPr="00BC0077">
              <w:rPr>
                <w:rFonts w:cs="Times New Roman"/>
                <w:color w:val="auto"/>
              </w:rPr>
              <w:t>ыксунски</w:t>
            </w:r>
            <w:r>
              <w:rPr>
                <w:rFonts w:cs="Times New Roman"/>
                <w:color w:val="auto"/>
              </w:rPr>
              <w:t>й металлургический завод» в г. А</w:t>
            </w:r>
            <w:r w:rsidRPr="00BC0077">
              <w:rPr>
                <w:rFonts w:cs="Times New Roman"/>
                <w:color w:val="auto"/>
              </w:rPr>
              <w:t>льметьевск)</w:t>
            </w:r>
          </w:p>
        </w:tc>
      </w:tr>
      <w:tr w:rsidR="00F662BF" w:rsidRPr="00F662BF" w14:paraId="1FE9941A" w14:textId="77777777" w:rsidTr="00D114A4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67209AA" w14:textId="497B459A" w:rsidR="00F662BF" w:rsidRPr="00F662BF" w:rsidRDefault="00E858D3" w:rsidP="00F104C3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А</w:t>
            </w:r>
            <w:r w:rsidR="00F662BF" w:rsidRPr="00F662BF">
              <w:rPr>
                <w:rFonts w:cs="Times New Roman"/>
                <w:color w:val="auto"/>
              </w:rPr>
              <w:t>О «</w:t>
            </w:r>
            <w:r w:rsidR="00F104C3">
              <w:rPr>
                <w:rFonts w:cs="Times New Roman"/>
                <w:color w:val="auto"/>
              </w:rPr>
              <w:t>ВМЗ</w:t>
            </w:r>
            <w:r w:rsidR="00F662BF" w:rsidRPr="00F662BF">
              <w:rPr>
                <w:rFonts w:cs="Times New Roman"/>
                <w:color w:val="auto"/>
              </w:rPr>
              <w:t>»</w:t>
            </w:r>
            <w:r w:rsidR="00F104C3">
              <w:rPr>
                <w:rFonts w:cs="Times New Roman"/>
                <w:color w:val="auto"/>
              </w:rPr>
              <w:t xml:space="preserve"> (</w:t>
            </w:r>
            <w:r w:rsidR="000D4B6B">
              <w:rPr>
                <w:rFonts w:cs="Times New Roman"/>
                <w:color w:val="auto"/>
              </w:rPr>
              <w:t>ф</w:t>
            </w:r>
            <w:r w:rsidR="00F104C3">
              <w:rPr>
                <w:rFonts w:cs="Times New Roman"/>
                <w:color w:val="auto"/>
              </w:rPr>
              <w:t>илиал АО «ВМЗ в г. Альметьевск»)</w:t>
            </w:r>
          </w:p>
        </w:tc>
      </w:tr>
      <w:tr w:rsidR="00F662BF" w:rsidRPr="00F662BF" w14:paraId="212CF26D" w14:textId="77777777" w:rsidTr="00D114A4">
        <w:trPr>
          <w:trHeight w:hRule="exact" w:val="423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88C8090" w14:textId="63280604" w:rsidR="00F662BF" w:rsidRPr="00F662BF" w:rsidRDefault="00963BFF" w:rsidP="00BC0077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Директор филиала </w:t>
            </w:r>
            <w:r w:rsidR="00BC0077" w:rsidRPr="00BC0077">
              <w:rPr>
                <w:rFonts w:cs="Times New Roman"/>
                <w:color w:val="auto"/>
              </w:rPr>
              <w:t>Плешков</w:t>
            </w:r>
            <w:r w:rsidR="00BC0077">
              <w:rPr>
                <w:rFonts w:cs="Times New Roman"/>
                <w:color w:val="auto"/>
              </w:rPr>
              <w:t xml:space="preserve"> Артур Валерьевич</w:t>
            </w:r>
          </w:p>
        </w:tc>
      </w:tr>
      <w:tr w:rsidR="00F662BF" w:rsidRPr="00F662BF" w14:paraId="703F35EB" w14:textId="77777777" w:rsidTr="00AC2574">
        <w:trPr>
          <w:trHeight w:hRule="exact" w:val="565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DB4E844" w14:textId="1929FF16" w:rsidR="00F662BF" w:rsidRPr="00F662BF" w:rsidRDefault="00BC0077" w:rsidP="000D4B6B">
            <w:pPr>
              <w:jc w:val="both"/>
              <w:rPr>
                <w:rFonts w:cs="Times New Roman"/>
                <w:color w:val="auto"/>
              </w:rPr>
            </w:pPr>
            <w:r w:rsidRPr="00BC0077">
              <w:rPr>
                <w:rFonts w:cs="Times New Roman"/>
                <w:color w:val="auto"/>
              </w:rPr>
              <w:t>607061, Нижегородская обл., г. Выкса, ул. Братьев Баташевых, 45</w:t>
            </w:r>
          </w:p>
        </w:tc>
      </w:tr>
      <w:tr w:rsidR="00F662BF" w:rsidRPr="00F662BF" w14:paraId="2097C2DC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71FF8C6" w14:textId="2C9017C6" w:rsidR="00F662BF" w:rsidRPr="000D4B6B" w:rsidRDefault="00F104C3" w:rsidP="00F104C3">
            <w:pPr>
              <w:rPr>
                <w:rFonts w:cs="Times New Roman"/>
                <w:color w:val="auto"/>
              </w:rPr>
            </w:pPr>
            <w:r w:rsidRPr="000D4B6B">
              <w:rPr>
                <w:rFonts w:cs="Times New Roman"/>
                <w:color w:val="auto"/>
                <w:spacing w:val="-3"/>
              </w:rPr>
              <w:t xml:space="preserve">+7 (8553) </w:t>
            </w:r>
            <w:r w:rsidR="00A321F8" w:rsidRPr="000D4B6B">
              <w:rPr>
                <w:rFonts w:cs="Times New Roman"/>
                <w:color w:val="auto"/>
                <w:spacing w:val="-3"/>
              </w:rPr>
              <w:t>36</w:t>
            </w:r>
            <w:r w:rsidRPr="000D4B6B">
              <w:rPr>
                <w:rFonts w:cs="Times New Roman"/>
                <w:color w:val="auto"/>
                <w:spacing w:val="-3"/>
              </w:rPr>
              <w:t>-</w:t>
            </w:r>
            <w:r w:rsidR="00A321F8" w:rsidRPr="000D4B6B">
              <w:rPr>
                <w:rFonts w:cs="Times New Roman"/>
                <w:color w:val="auto"/>
                <w:spacing w:val="-3"/>
              </w:rPr>
              <w:t>95</w:t>
            </w:r>
            <w:r w:rsidRPr="000D4B6B">
              <w:rPr>
                <w:rFonts w:cs="Times New Roman"/>
                <w:color w:val="auto"/>
                <w:spacing w:val="-3"/>
              </w:rPr>
              <w:t>-</w:t>
            </w:r>
            <w:r w:rsidR="00A321F8" w:rsidRPr="000D4B6B">
              <w:rPr>
                <w:rFonts w:cs="Times New Roman"/>
                <w:color w:val="auto"/>
                <w:spacing w:val="-3"/>
              </w:rPr>
              <w:t>06</w:t>
            </w:r>
          </w:p>
        </w:tc>
      </w:tr>
      <w:tr w:rsidR="00F662BF" w:rsidRPr="00F662BF" w14:paraId="6EE020BF" w14:textId="77777777" w:rsidTr="00D114A4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5815D2C" w14:textId="71C78359" w:rsidR="00F662BF" w:rsidRPr="00F662BF" w:rsidRDefault="00F104C3" w:rsidP="00E858D3">
            <w:pPr>
              <w:rPr>
                <w:rFonts w:cs="Times New Roman"/>
                <w:color w:val="auto"/>
              </w:rPr>
            </w:pPr>
            <w:r w:rsidRPr="00F104C3">
              <w:rPr>
                <w:rStyle w:val="a6"/>
                <w:rFonts w:cs="Times New Roman"/>
                <w:lang w:val="en-US"/>
              </w:rPr>
              <w:t>atz@atz.ru</w:t>
            </w:r>
          </w:p>
        </w:tc>
      </w:tr>
      <w:tr w:rsidR="00090B17" w:rsidRPr="00F662BF" w14:paraId="68C90652" w14:textId="77777777" w:rsidTr="00D114A4">
        <w:trPr>
          <w:trHeight w:hRule="exact" w:val="395"/>
        </w:trPr>
        <w:tc>
          <w:tcPr>
            <w:tcW w:w="3818" w:type="dxa"/>
            <w:shd w:val="clear" w:color="auto" w:fill="FFFFFF"/>
            <w:noWrap/>
          </w:tcPr>
          <w:p w14:paraId="0195E17E" w14:textId="45FE194F" w:rsidR="00090B17" w:rsidRPr="00F662BF" w:rsidRDefault="00090B17" w:rsidP="00F662BF">
            <w:pPr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 xml:space="preserve">Веб-сайт </w:t>
            </w:r>
          </w:p>
        </w:tc>
        <w:tc>
          <w:tcPr>
            <w:tcW w:w="5528" w:type="dxa"/>
            <w:shd w:val="clear" w:color="auto" w:fill="FFFFFF"/>
            <w:noWrap/>
          </w:tcPr>
          <w:p w14:paraId="6DF84702" w14:textId="76539CC0" w:rsidR="00090B17" w:rsidRPr="00090B17" w:rsidRDefault="00090B17" w:rsidP="00E858D3">
            <w:pPr>
              <w:rPr>
                <w:rStyle w:val="a6"/>
                <w:rFonts w:cs="Times New Roman"/>
              </w:rPr>
            </w:pPr>
            <w:r>
              <w:t>Не указано</w:t>
            </w:r>
          </w:p>
        </w:tc>
      </w:tr>
      <w:tr w:rsidR="00F662BF" w:rsidRPr="00F662BF" w14:paraId="12B4F2E7" w14:textId="77777777" w:rsidTr="00E858D3">
        <w:trPr>
          <w:trHeight w:hRule="exact" w:val="1009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A0591BF" w14:textId="5AE82C4A" w:rsidR="00F662BF" w:rsidRPr="00E858D3" w:rsidRDefault="00E858D3" w:rsidP="0095483A">
            <w:pPr>
              <w:jc w:val="both"/>
              <w:rPr>
                <w:rFonts w:cs="Times New Roman"/>
                <w:color w:val="auto"/>
              </w:rPr>
            </w:pPr>
            <w:r w:rsidRPr="00E858D3">
              <w:rPr>
                <w:rFonts w:cs="Times New Roman"/>
                <w:color w:val="auto"/>
              </w:rPr>
              <w:t xml:space="preserve">Санитарно-промышленная лаборатория центральной заводской лаборатории </w:t>
            </w:r>
            <w:r w:rsidR="00BC0077">
              <w:rPr>
                <w:rFonts w:cs="Times New Roman"/>
                <w:color w:val="auto"/>
              </w:rPr>
              <w:t xml:space="preserve">Филиала </w:t>
            </w:r>
            <w:r>
              <w:rPr>
                <w:rFonts w:cs="Times New Roman"/>
                <w:color w:val="auto"/>
              </w:rPr>
              <w:t>Акционерного общества «</w:t>
            </w:r>
            <w:r w:rsidR="006F333A" w:rsidRPr="006F333A">
              <w:rPr>
                <w:rFonts w:cs="Times New Roman"/>
                <w:color w:val="auto"/>
              </w:rPr>
              <w:t>Выксунский металлургический завод» в г. Альметьевск</w:t>
            </w:r>
          </w:p>
        </w:tc>
      </w:tr>
      <w:tr w:rsidR="00F662BF" w:rsidRPr="00F662BF" w14:paraId="202FAFD7" w14:textId="77777777" w:rsidTr="00D114A4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8250B4F" w14:textId="1697E815" w:rsidR="00F662BF" w:rsidRPr="00F662BF" w:rsidRDefault="006F333A" w:rsidP="006F333A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СПЛ ЦЗЛ АО «ВМ</w:t>
            </w:r>
            <w:r w:rsidR="00E858D3">
              <w:rPr>
                <w:rFonts w:cs="Times New Roman"/>
                <w:color w:val="auto"/>
              </w:rPr>
              <w:t>З»</w:t>
            </w:r>
          </w:p>
        </w:tc>
      </w:tr>
      <w:tr w:rsidR="00F662BF" w:rsidRPr="00F662BF" w14:paraId="6C2EBA1B" w14:textId="77777777" w:rsidTr="00D114A4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2EDE9CA" w14:textId="168A6838" w:rsidR="00F662BF" w:rsidRPr="00F662BF" w:rsidRDefault="005B6C74" w:rsidP="00E858D3">
            <w:pPr>
              <w:rPr>
                <w:rFonts w:cs="Times New Roman"/>
                <w:color w:val="auto"/>
              </w:rPr>
            </w:pPr>
            <w:r w:rsidRPr="000D4B6B">
              <w:rPr>
                <w:rFonts w:cs="Times New Roman"/>
                <w:color w:val="auto"/>
              </w:rPr>
              <w:t>Собакинских Юрий Борисович</w:t>
            </w:r>
          </w:p>
        </w:tc>
      </w:tr>
      <w:tr w:rsidR="00F662BF" w:rsidRPr="00F662BF" w14:paraId="26232D36" w14:textId="77777777" w:rsidTr="00AC2574">
        <w:trPr>
          <w:trHeight w:hRule="exact" w:val="607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9CFDB77" w14:textId="2FE5BA14" w:rsidR="00F662BF" w:rsidRPr="00F662BF" w:rsidRDefault="007245D8" w:rsidP="0095483A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7245D8">
              <w:rPr>
                <w:rFonts w:cs="Times New Roman"/>
                <w:color w:val="auto"/>
              </w:rPr>
              <w:t>423458, Республика Татарстан, г. Альметь</w:t>
            </w:r>
            <w:r w:rsidR="00BC0077">
              <w:rPr>
                <w:rFonts w:cs="Times New Roman"/>
                <w:color w:val="auto"/>
              </w:rPr>
              <w:t xml:space="preserve">евск, </w:t>
            </w:r>
            <w:r w:rsidR="00D83A26">
              <w:rPr>
                <w:rFonts w:cs="Times New Roman"/>
                <w:color w:val="auto"/>
              </w:rPr>
              <w:br/>
            </w:r>
            <w:r w:rsidR="00BC0077">
              <w:rPr>
                <w:rFonts w:cs="Times New Roman"/>
                <w:color w:val="auto"/>
              </w:rPr>
              <w:t>ул. Индустриальная, д. 35</w:t>
            </w:r>
          </w:p>
        </w:tc>
      </w:tr>
      <w:tr w:rsidR="00F104C3" w:rsidRPr="00F662BF" w14:paraId="381F0454" w14:textId="77777777" w:rsidTr="008C12C9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104C3" w:rsidRPr="00F662BF" w:rsidRDefault="00F104C3" w:rsidP="00F104C3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9DE819C" w14:textId="1C919930" w:rsidR="00F104C3" w:rsidRPr="00E22F95" w:rsidRDefault="000D4B6B" w:rsidP="00F104C3">
            <w:pPr>
              <w:rPr>
                <w:rFonts w:cs="Times New Roman"/>
                <w:color w:val="auto"/>
                <w:highlight w:val="yellow"/>
              </w:rPr>
            </w:pPr>
            <w:r w:rsidRPr="000D4B6B">
              <w:rPr>
                <w:rFonts w:cs="Times New Roman"/>
                <w:color w:val="auto"/>
                <w:spacing w:val="-3"/>
              </w:rPr>
              <w:t>+7 (8553) 45-89-84</w:t>
            </w:r>
          </w:p>
        </w:tc>
      </w:tr>
      <w:tr w:rsidR="00F104C3" w:rsidRPr="00F662BF" w14:paraId="71CFD53F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104C3" w:rsidRPr="00F662BF" w:rsidRDefault="00F104C3" w:rsidP="00F104C3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DECD5B9" w14:textId="68884B3F" w:rsidR="00F104C3" w:rsidRPr="00E22F95" w:rsidRDefault="000D4B6B" w:rsidP="00F104C3">
            <w:pPr>
              <w:rPr>
                <w:rFonts w:cs="Times New Roman"/>
                <w:color w:val="auto"/>
                <w:highlight w:val="yellow"/>
              </w:rPr>
            </w:pPr>
            <w:r w:rsidRPr="000D4B6B">
              <w:rPr>
                <w:rStyle w:val="a6"/>
                <w:rFonts w:cs="Times New Roman"/>
              </w:rPr>
              <w:t>Sobakinskih_jub@atz.ru</w:t>
            </w:r>
          </w:p>
        </w:tc>
      </w:tr>
      <w:tr w:rsidR="00F662BF" w:rsidRPr="00F662BF" w14:paraId="70487C5E" w14:textId="77777777" w:rsidTr="00D114A4"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FFFFFF"/>
            <w:noWrap/>
          </w:tcPr>
          <w:p w14:paraId="7F30054E" w14:textId="4C0F937E" w:rsidR="00F662BF" w:rsidRPr="000D4B6B" w:rsidRDefault="00CB5DCC" w:rsidP="00F104C3">
            <w:pPr>
              <w:pStyle w:val="TableParagraph"/>
              <w:ind w:left="0" w:right="142"/>
              <w:jc w:val="both"/>
              <w:rPr>
                <w:rFonts w:ascii="Calibri" w:hAnsi="Calibri"/>
                <w:lang w:val="ru-RU"/>
              </w:rPr>
            </w:pPr>
            <w:r w:rsidRPr="000D4B6B">
              <w:rPr>
                <w:rFonts w:ascii="Calibri" w:hAnsi="Calibri"/>
                <w:lang w:val="ru-RU"/>
              </w:rPr>
              <w:t>Вода сточная очищенная, воздух рабочей зоны, рабочие места, селитебная территория, помещения жилых и общественных зданий, помещения зданий и сооружений, рабочие места, производственная среда, здания жилые и общественные, физические факторы</w:t>
            </w:r>
            <w:r w:rsidR="007245D8" w:rsidRPr="000D4B6B">
              <w:rPr>
                <w:rFonts w:ascii="Calibri" w:hAnsi="Calibri"/>
                <w:lang w:val="ru-RU"/>
              </w:rPr>
              <w:t>.</w:t>
            </w:r>
          </w:p>
        </w:tc>
      </w:tr>
      <w:tr w:rsidR="00F662BF" w:rsidRPr="00F662BF" w14:paraId="6287A8F4" w14:textId="77777777" w:rsidTr="00676A2B">
        <w:trPr>
          <w:trHeight w:val="612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528" w:type="dxa"/>
            <w:shd w:val="clear" w:color="auto" w:fill="FFFFFF"/>
            <w:noWrap/>
          </w:tcPr>
          <w:p w14:paraId="25665996" w14:textId="6867E5B9" w:rsidR="00F662BF" w:rsidRPr="00F662BF" w:rsidRDefault="007245D8" w:rsidP="00055180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F662BF" w14:paraId="3BAF613F" w14:textId="77777777" w:rsidTr="00D114A4">
        <w:tc>
          <w:tcPr>
            <w:tcW w:w="3818" w:type="dxa"/>
            <w:shd w:val="clear" w:color="auto" w:fill="FFFFFF"/>
            <w:noWrap/>
            <w:hideMark/>
          </w:tcPr>
          <w:p w14:paraId="09699433" w14:textId="6823015A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Коды ТН</w:t>
            </w:r>
            <w:r w:rsidR="0095483A">
              <w:rPr>
                <w:rFonts w:cs="Times New Roman"/>
                <w:b/>
                <w:color w:val="auto"/>
              </w:rPr>
              <w:t xml:space="preserve"> </w:t>
            </w:r>
            <w:r w:rsidRPr="00F662BF">
              <w:rPr>
                <w:rFonts w:cs="Times New Roman"/>
                <w:b/>
                <w:color w:val="auto"/>
              </w:rPr>
              <w:t>ВЭД</w:t>
            </w:r>
          </w:p>
        </w:tc>
        <w:tc>
          <w:tcPr>
            <w:tcW w:w="5528" w:type="dxa"/>
            <w:shd w:val="clear" w:color="auto" w:fill="FFFFFF"/>
            <w:noWrap/>
          </w:tcPr>
          <w:p w14:paraId="32673029" w14:textId="7606F5B0" w:rsidR="00F662BF" w:rsidRPr="007245D8" w:rsidRDefault="007245D8" w:rsidP="00055180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055180" w:rsidRPr="00F662BF" w14:paraId="5268E0C6" w14:textId="77777777" w:rsidTr="00F104C3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7777777" w:rsidR="00055180" w:rsidRPr="00F662BF" w:rsidRDefault="00055180" w:rsidP="00055180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F662BF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FFFFFF"/>
            <w:noWrap/>
          </w:tcPr>
          <w:p w14:paraId="7814D629" w14:textId="771BE4DB" w:rsidR="00055180" w:rsidRPr="00055180" w:rsidRDefault="00CB5DCC" w:rsidP="00055180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Не указано</w:t>
            </w:r>
          </w:p>
        </w:tc>
      </w:tr>
      <w:tr w:rsidR="00055180" w:rsidRPr="00F662BF" w14:paraId="57027CCD" w14:textId="77777777" w:rsidTr="00424FF4">
        <w:trPr>
          <w:trHeight w:hRule="exact" w:val="463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055180" w:rsidRPr="00F662BF" w:rsidRDefault="00055180" w:rsidP="00055180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Примечание</w:t>
            </w:r>
            <w:r w:rsidRPr="00F662BF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/>
            <w:noWrap/>
          </w:tcPr>
          <w:p w14:paraId="0BF87DE5" w14:textId="7F76A283" w:rsidR="00055180" w:rsidRPr="00F662BF" w:rsidRDefault="00164FFB" w:rsidP="006F333A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Не указано</w:t>
            </w:r>
          </w:p>
        </w:tc>
      </w:tr>
    </w:tbl>
    <w:p w14:paraId="157AB0AC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Содержание реквизита определяется сотрудником реестра Системы</w:t>
      </w:r>
    </w:p>
    <w:sectPr w:rsidR="008305ED" w:rsidRPr="003A3386" w:rsidSect="002100D1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4B93" w14:textId="77777777" w:rsidR="00A11361" w:rsidRDefault="00A11361" w:rsidP="00404FCE">
      <w:pPr>
        <w:spacing w:after="0" w:line="240" w:lineRule="auto"/>
      </w:pPr>
      <w:r>
        <w:separator/>
      </w:r>
    </w:p>
  </w:endnote>
  <w:endnote w:type="continuationSeparator" w:id="0">
    <w:p w14:paraId="16196E8C" w14:textId="77777777" w:rsidR="00A11361" w:rsidRDefault="00A11361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C331" w14:textId="77777777" w:rsidR="00A11361" w:rsidRDefault="00A11361" w:rsidP="00404FCE">
      <w:pPr>
        <w:spacing w:after="0" w:line="240" w:lineRule="auto"/>
      </w:pPr>
      <w:r>
        <w:separator/>
      </w:r>
    </w:p>
  </w:footnote>
  <w:footnote w:type="continuationSeparator" w:id="0">
    <w:p w14:paraId="5FC5DD3A" w14:textId="77777777" w:rsidR="00A11361" w:rsidRDefault="00A11361" w:rsidP="00404FCE">
      <w:pPr>
        <w:spacing w:after="0" w:line="240" w:lineRule="auto"/>
      </w:pPr>
      <w:r>
        <w:continuationSeparator/>
      </w:r>
    </w:p>
  </w:footnote>
  <w:footnote w:id="1">
    <w:p w14:paraId="7EF264F2" w14:textId="77777777" w:rsidR="00F662BF" w:rsidRDefault="00F662BF"/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055180" w:rsidRDefault="00055180"/>
    <w:p w14:paraId="462EE806" w14:textId="77777777" w:rsidR="00055180" w:rsidRDefault="00055180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01FB"/>
    <w:rsid w:val="00041906"/>
    <w:rsid w:val="00042D59"/>
    <w:rsid w:val="00055180"/>
    <w:rsid w:val="00090B17"/>
    <w:rsid w:val="000B3955"/>
    <w:rsid w:val="000C6DC8"/>
    <w:rsid w:val="000D32EC"/>
    <w:rsid w:val="000D4B6B"/>
    <w:rsid w:val="000E1C4B"/>
    <w:rsid w:val="000F72BB"/>
    <w:rsid w:val="001178B4"/>
    <w:rsid w:val="00127B4B"/>
    <w:rsid w:val="00157B62"/>
    <w:rsid w:val="00161844"/>
    <w:rsid w:val="00161DDB"/>
    <w:rsid w:val="00164FFB"/>
    <w:rsid w:val="001757E4"/>
    <w:rsid w:val="00180654"/>
    <w:rsid w:val="00184B86"/>
    <w:rsid w:val="0019181B"/>
    <w:rsid w:val="001B1C1C"/>
    <w:rsid w:val="001C5559"/>
    <w:rsid w:val="001D6B52"/>
    <w:rsid w:val="001E1113"/>
    <w:rsid w:val="001E391A"/>
    <w:rsid w:val="001E5E1D"/>
    <w:rsid w:val="001E7055"/>
    <w:rsid w:val="001F02D9"/>
    <w:rsid w:val="001F30B9"/>
    <w:rsid w:val="001F610B"/>
    <w:rsid w:val="00203CED"/>
    <w:rsid w:val="002042D8"/>
    <w:rsid w:val="002100D1"/>
    <w:rsid w:val="0021468C"/>
    <w:rsid w:val="00220127"/>
    <w:rsid w:val="0022707F"/>
    <w:rsid w:val="002327BD"/>
    <w:rsid w:val="002406C7"/>
    <w:rsid w:val="00244FD6"/>
    <w:rsid w:val="00251224"/>
    <w:rsid w:val="0029256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3FE2"/>
    <w:rsid w:val="002F7C28"/>
    <w:rsid w:val="00306D89"/>
    <w:rsid w:val="0031120C"/>
    <w:rsid w:val="0032160D"/>
    <w:rsid w:val="00325A19"/>
    <w:rsid w:val="00325C82"/>
    <w:rsid w:val="00333630"/>
    <w:rsid w:val="00346643"/>
    <w:rsid w:val="003710DC"/>
    <w:rsid w:val="0038261E"/>
    <w:rsid w:val="00382D1D"/>
    <w:rsid w:val="00383190"/>
    <w:rsid w:val="003A2179"/>
    <w:rsid w:val="003A3386"/>
    <w:rsid w:val="003A7EA5"/>
    <w:rsid w:val="003B72DB"/>
    <w:rsid w:val="003E1CCC"/>
    <w:rsid w:val="00404FCE"/>
    <w:rsid w:val="004210DE"/>
    <w:rsid w:val="00424FF4"/>
    <w:rsid w:val="0042520C"/>
    <w:rsid w:val="00426809"/>
    <w:rsid w:val="00435D9E"/>
    <w:rsid w:val="00437285"/>
    <w:rsid w:val="00444BA1"/>
    <w:rsid w:val="004469DE"/>
    <w:rsid w:val="004719E2"/>
    <w:rsid w:val="00474BC6"/>
    <w:rsid w:val="00480A17"/>
    <w:rsid w:val="004C0F79"/>
    <w:rsid w:val="004C77CA"/>
    <w:rsid w:val="004D3C24"/>
    <w:rsid w:val="004E1D49"/>
    <w:rsid w:val="004E41FE"/>
    <w:rsid w:val="004E73B6"/>
    <w:rsid w:val="004E7BE7"/>
    <w:rsid w:val="00500E89"/>
    <w:rsid w:val="0051264B"/>
    <w:rsid w:val="00526C20"/>
    <w:rsid w:val="00541046"/>
    <w:rsid w:val="005504DE"/>
    <w:rsid w:val="00571834"/>
    <w:rsid w:val="005733FA"/>
    <w:rsid w:val="00576CBE"/>
    <w:rsid w:val="005830CE"/>
    <w:rsid w:val="00587036"/>
    <w:rsid w:val="00596384"/>
    <w:rsid w:val="005A0E80"/>
    <w:rsid w:val="005A4662"/>
    <w:rsid w:val="005B6C74"/>
    <w:rsid w:val="005C5224"/>
    <w:rsid w:val="005D245C"/>
    <w:rsid w:val="005E05D9"/>
    <w:rsid w:val="005E6CC9"/>
    <w:rsid w:val="005F2693"/>
    <w:rsid w:val="0060202A"/>
    <w:rsid w:val="0060720D"/>
    <w:rsid w:val="00611AF0"/>
    <w:rsid w:val="00616FB3"/>
    <w:rsid w:val="006179C7"/>
    <w:rsid w:val="00620982"/>
    <w:rsid w:val="006304FF"/>
    <w:rsid w:val="006409E6"/>
    <w:rsid w:val="00642CC2"/>
    <w:rsid w:val="006577D4"/>
    <w:rsid w:val="00662464"/>
    <w:rsid w:val="00664303"/>
    <w:rsid w:val="00670EB0"/>
    <w:rsid w:val="00676A2B"/>
    <w:rsid w:val="00692A0D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33A"/>
    <w:rsid w:val="006F3AFE"/>
    <w:rsid w:val="006F76DA"/>
    <w:rsid w:val="007057E4"/>
    <w:rsid w:val="0071308F"/>
    <w:rsid w:val="00715E6B"/>
    <w:rsid w:val="00722145"/>
    <w:rsid w:val="007230E8"/>
    <w:rsid w:val="007245D8"/>
    <w:rsid w:val="00730925"/>
    <w:rsid w:val="0075593E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D0CAF"/>
    <w:rsid w:val="007D1BA6"/>
    <w:rsid w:val="007E1EF7"/>
    <w:rsid w:val="007E2765"/>
    <w:rsid w:val="007F538F"/>
    <w:rsid w:val="008063FC"/>
    <w:rsid w:val="008117C1"/>
    <w:rsid w:val="00816798"/>
    <w:rsid w:val="008305ED"/>
    <w:rsid w:val="0083185E"/>
    <w:rsid w:val="00832127"/>
    <w:rsid w:val="008400E2"/>
    <w:rsid w:val="00840B3F"/>
    <w:rsid w:val="00841E1F"/>
    <w:rsid w:val="00852BE5"/>
    <w:rsid w:val="00853B23"/>
    <w:rsid w:val="00855644"/>
    <w:rsid w:val="00865A22"/>
    <w:rsid w:val="00865E9C"/>
    <w:rsid w:val="00872C7B"/>
    <w:rsid w:val="00883790"/>
    <w:rsid w:val="008A0ECC"/>
    <w:rsid w:val="008C12C9"/>
    <w:rsid w:val="008E04F3"/>
    <w:rsid w:val="008E60BF"/>
    <w:rsid w:val="008E7D24"/>
    <w:rsid w:val="008F2ACA"/>
    <w:rsid w:val="00907879"/>
    <w:rsid w:val="009134F4"/>
    <w:rsid w:val="00913AE1"/>
    <w:rsid w:val="00913EF0"/>
    <w:rsid w:val="00915F60"/>
    <w:rsid w:val="00916860"/>
    <w:rsid w:val="0092490A"/>
    <w:rsid w:val="00927122"/>
    <w:rsid w:val="00946150"/>
    <w:rsid w:val="00947630"/>
    <w:rsid w:val="00954810"/>
    <w:rsid w:val="0095483A"/>
    <w:rsid w:val="00961C49"/>
    <w:rsid w:val="00963390"/>
    <w:rsid w:val="00963BFF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11361"/>
    <w:rsid w:val="00A2039B"/>
    <w:rsid w:val="00A211CB"/>
    <w:rsid w:val="00A321F8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C2574"/>
    <w:rsid w:val="00AD44AA"/>
    <w:rsid w:val="00AF2EA3"/>
    <w:rsid w:val="00AF6E80"/>
    <w:rsid w:val="00AF7E19"/>
    <w:rsid w:val="00B02ADA"/>
    <w:rsid w:val="00B070AA"/>
    <w:rsid w:val="00B12D73"/>
    <w:rsid w:val="00B36D39"/>
    <w:rsid w:val="00B37FF3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C0077"/>
    <w:rsid w:val="00BD131B"/>
    <w:rsid w:val="00BD49A0"/>
    <w:rsid w:val="00BD660F"/>
    <w:rsid w:val="00BE0BDD"/>
    <w:rsid w:val="00BE77E0"/>
    <w:rsid w:val="00C04D13"/>
    <w:rsid w:val="00C059BD"/>
    <w:rsid w:val="00C14A64"/>
    <w:rsid w:val="00C3677E"/>
    <w:rsid w:val="00C37EEB"/>
    <w:rsid w:val="00C403E2"/>
    <w:rsid w:val="00C41D0D"/>
    <w:rsid w:val="00C4493E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DCC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520F"/>
    <w:rsid w:val="00D435F1"/>
    <w:rsid w:val="00D46C2C"/>
    <w:rsid w:val="00D50B82"/>
    <w:rsid w:val="00D54008"/>
    <w:rsid w:val="00D765B8"/>
    <w:rsid w:val="00D83A26"/>
    <w:rsid w:val="00D94E2D"/>
    <w:rsid w:val="00DB0B8C"/>
    <w:rsid w:val="00DB7982"/>
    <w:rsid w:val="00DC1A92"/>
    <w:rsid w:val="00DE5DA1"/>
    <w:rsid w:val="00E04758"/>
    <w:rsid w:val="00E07EC9"/>
    <w:rsid w:val="00E11498"/>
    <w:rsid w:val="00E22BB0"/>
    <w:rsid w:val="00E22F95"/>
    <w:rsid w:val="00E23CBA"/>
    <w:rsid w:val="00E41F7A"/>
    <w:rsid w:val="00E51549"/>
    <w:rsid w:val="00E56022"/>
    <w:rsid w:val="00E57E6F"/>
    <w:rsid w:val="00E62E6D"/>
    <w:rsid w:val="00E718E1"/>
    <w:rsid w:val="00E73B94"/>
    <w:rsid w:val="00E858D3"/>
    <w:rsid w:val="00EA7A44"/>
    <w:rsid w:val="00EB2773"/>
    <w:rsid w:val="00ED6F31"/>
    <w:rsid w:val="00EE45BE"/>
    <w:rsid w:val="00EE4A64"/>
    <w:rsid w:val="00EE4CD5"/>
    <w:rsid w:val="00EF1DDE"/>
    <w:rsid w:val="00EF2279"/>
    <w:rsid w:val="00EF346B"/>
    <w:rsid w:val="00F01A17"/>
    <w:rsid w:val="00F104C3"/>
    <w:rsid w:val="00F40798"/>
    <w:rsid w:val="00F41D0A"/>
    <w:rsid w:val="00F45FCB"/>
    <w:rsid w:val="00F53603"/>
    <w:rsid w:val="00F61B6A"/>
    <w:rsid w:val="00F64FE4"/>
    <w:rsid w:val="00F662BF"/>
    <w:rsid w:val="00F75F58"/>
    <w:rsid w:val="00F84021"/>
    <w:rsid w:val="00F85456"/>
    <w:rsid w:val="00F959B1"/>
    <w:rsid w:val="00F97E27"/>
    <w:rsid w:val="00FA23FF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E28A-D50D-4B5B-85B6-55863D74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45</cp:revision>
  <dcterms:created xsi:type="dcterms:W3CDTF">2023-06-02T12:02:00Z</dcterms:created>
  <dcterms:modified xsi:type="dcterms:W3CDTF">2025-07-28T08:52:00Z</dcterms:modified>
</cp:coreProperties>
</file>