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536"/>
      </w:tblGrid>
      <w:tr w:rsidR="00404FCE" w:rsidRPr="00E31A12" w14:paraId="17249AEC" w14:textId="77777777" w:rsidTr="00961C49">
        <w:trPr>
          <w:trHeight w:hRule="exact" w:val="31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B3AF88E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Регистрационный номер лаборатории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05E27AA" w14:textId="77777777" w:rsidR="00404FCE" w:rsidRPr="00FE02B1" w:rsidRDefault="00404FCE" w:rsidP="00A85515">
            <w:pPr>
              <w:rPr>
                <w:color w:val="000000" w:themeColor="text1"/>
              </w:rPr>
            </w:pPr>
            <w:r w:rsidRPr="00FE02B1">
              <w:rPr>
                <w:color w:val="000000" w:themeColor="text1"/>
                <w:lang w:val="en-US"/>
              </w:rPr>
              <w:t>ГО</w:t>
            </w:r>
            <w:r w:rsidRPr="00FE02B1">
              <w:rPr>
                <w:color w:val="000000" w:themeColor="text1"/>
              </w:rPr>
              <w:t>СТ</w:t>
            </w:r>
            <w:r w:rsidRPr="00FE02B1">
              <w:rPr>
                <w:color w:val="000000" w:themeColor="text1"/>
                <w:lang w:val="en-US"/>
              </w:rPr>
              <w:t>.RU.22</w:t>
            </w:r>
            <w:r w:rsidRPr="00FE02B1">
              <w:rPr>
                <w:color w:val="000000" w:themeColor="text1"/>
              </w:rPr>
              <w:t>0</w:t>
            </w:r>
            <w:r w:rsidR="000D7864">
              <w:rPr>
                <w:color w:val="000000" w:themeColor="text1"/>
              </w:rPr>
              <w:t>37</w:t>
            </w:r>
          </w:p>
        </w:tc>
      </w:tr>
      <w:tr w:rsidR="00404FCE" w:rsidRPr="00E31A12" w14:paraId="2F94A94F" w14:textId="77777777" w:rsidTr="00961C4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258145E" w14:textId="77777777" w:rsidR="00404FCE" w:rsidRPr="00E31A12" w:rsidRDefault="00404FCE" w:rsidP="00FD41AB">
            <w:pPr>
              <w:rPr>
                <w:b/>
                <w:lang w:val="en-US"/>
              </w:rPr>
            </w:pPr>
            <w:r w:rsidRPr="00E31A12">
              <w:rPr>
                <w:b/>
              </w:rPr>
              <w:t>Дата регистрации</w:t>
            </w:r>
            <w:r w:rsidRPr="00E31A12">
              <w:rPr>
                <w:b/>
                <w:lang w:val="en-US"/>
              </w:rPr>
              <w:t xml:space="preserve"> </w:t>
            </w:r>
            <w:r w:rsidRPr="00E31A12">
              <w:rPr>
                <w:b/>
              </w:rPr>
              <w:t>аттестата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81242AD" w14:textId="58BC1FC4" w:rsidR="00404FCE" w:rsidRPr="00FE02B1" w:rsidRDefault="00E068AD" w:rsidP="00E068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67089">
              <w:rPr>
                <w:color w:val="000000" w:themeColor="text1"/>
              </w:rPr>
              <w:t>9</w:t>
            </w:r>
            <w:r w:rsidR="00BE77E0" w:rsidRPr="00FE02B1">
              <w:rPr>
                <w:color w:val="000000" w:themeColor="text1"/>
              </w:rPr>
              <w:t>.</w:t>
            </w:r>
            <w:r w:rsidR="000D7864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="00C8687B" w:rsidRPr="00FE02B1">
              <w:rPr>
                <w:color w:val="000000" w:themeColor="text1"/>
              </w:rPr>
              <w:t>.</w:t>
            </w:r>
            <w:r w:rsidR="00404FCE" w:rsidRPr="00FE02B1">
              <w:rPr>
                <w:color w:val="000000" w:themeColor="text1"/>
              </w:rPr>
              <w:t>20</w:t>
            </w:r>
            <w:r w:rsidR="00957090">
              <w:rPr>
                <w:color w:val="000000" w:themeColor="text1"/>
              </w:rPr>
              <w:t>2</w:t>
            </w:r>
            <w:r w:rsidR="00D44233">
              <w:rPr>
                <w:color w:val="000000" w:themeColor="text1"/>
              </w:rPr>
              <w:t>4</w:t>
            </w:r>
          </w:p>
        </w:tc>
      </w:tr>
      <w:tr w:rsidR="00404FCE" w:rsidRPr="00E31A12" w14:paraId="06ACBFDA" w14:textId="77777777" w:rsidTr="00961C49">
        <w:trPr>
          <w:trHeight w:hRule="exact" w:val="27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53019F5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Дата окончания действия аттестата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160B92C" w14:textId="6EBFF4AA" w:rsidR="00404FCE" w:rsidRPr="00FE02B1" w:rsidRDefault="00E068AD" w:rsidP="00E068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67089">
              <w:rPr>
                <w:color w:val="000000" w:themeColor="text1"/>
              </w:rPr>
              <w:t>9</w:t>
            </w:r>
            <w:r w:rsidR="00C8687B" w:rsidRPr="00FE02B1">
              <w:rPr>
                <w:color w:val="000000" w:themeColor="text1"/>
              </w:rPr>
              <w:t>.</w:t>
            </w:r>
            <w:r w:rsidR="000D7864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="00C8687B" w:rsidRPr="00FE02B1">
              <w:rPr>
                <w:color w:val="000000" w:themeColor="text1"/>
              </w:rPr>
              <w:t>.20</w:t>
            </w:r>
            <w:r w:rsidR="00957090">
              <w:rPr>
                <w:color w:val="000000" w:themeColor="text1"/>
              </w:rPr>
              <w:t>2</w:t>
            </w:r>
            <w:r w:rsidR="00D44233">
              <w:rPr>
                <w:color w:val="000000" w:themeColor="text1"/>
              </w:rPr>
              <w:t>7</w:t>
            </w:r>
          </w:p>
        </w:tc>
      </w:tr>
      <w:tr w:rsidR="00404FCE" w:rsidRPr="00E31A12" w14:paraId="0B5AF973" w14:textId="77777777" w:rsidTr="00961C49">
        <w:trPr>
          <w:trHeight w:hRule="exact" w:val="30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C48D322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Состояние объекта регистрации</w:t>
            </w:r>
            <w:r w:rsidRPr="00E31A12">
              <w:rPr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0D87707" w14:textId="77777777" w:rsidR="00404FCE" w:rsidRPr="00E31A12" w:rsidRDefault="00404FCE" w:rsidP="00FD41AB">
            <w:r w:rsidRPr="00E31A12">
              <w:t>Действующий</w:t>
            </w:r>
          </w:p>
        </w:tc>
      </w:tr>
      <w:tr w:rsidR="00404FCE" w:rsidRPr="00E31A12" w14:paraId="00A5B28E" w14:textId="77777777" w:rsidTr="000D7864">
        <w:trPr>
          <w:trHeight w:hRule="exact" w:val="84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C206335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Наименование организации полное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18AB099" w14:textId="77777777" w:rsidR="00404FCE" w:rsidRPr="00E31A12" w:rsidRDefault="000D7864" w:rsidP="00D44233">
            <w:pPr>
              <w:jc w:val="both"/>
            </w:pPr>
            <w:r w:rsidRPr="000D7864">
              <w:t>Общество с ограниченной ответственностью «Лаборатория качества и технологии строительства»</w:t>
            </w:r>
          </w:p>
        </w:tc>
      </w:tr>
      <w:tr w:rsidR="00404FCE" w:rsidRPr="00E31A12" w14:paraId="3859DF12" w14:textId="77777777" w:rsidTr="009B5373">
        <w:trPr>
          <w:trHeight w:hRule="exact" w:val="55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FBFA44F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Наименование организации сокращенное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60F69C8" w14:textId="77777777" w:rsidR="00404FCE" w:rsidRPr="00E31A12" w:rsidRDefault="000D7864" w:rsidP="007057E4">
            <w:r w:rsidRPr="000D7864">
              <w:t>ООО «</w:t>
            </w:r>
            <w:proofErr w:type="spellStart"/>
            <w:r w:rsidRPr="000D7864">
              <w:t>Лактест</w:t>
            </w:r>
            <w:proofErr w:type="spellEnd"/>
            <w:r w:rsidRPr="000D7864">
              <w:t>»</w:t>
            </w:r>
          </w:p>
        </w:tc>
      </w:tr>
      <w:tr w:rsidR="00404FCE" w:rsidRPr="00E31A12" w14:paraId="77C9270D" w14:textId="77777777" w:rsidTr="00961C49">
        <w:trPr>
          <w:trHeight w:hRule="exact" w:val="40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ACF7EF7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Руководитель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546CA3C" w14:textId="77777777" w:rsidR="00404FCE" w:rsidRPr="00853B23" w:rsidRDefault="000D7864" w:rsidP="005C5224">
            <w:r>
              <w:t>Колесников Анатолий Иванович</w:t>
            </w:r>
          </w:p>
        </w:tc>
      </w:tr>
      <w:tr w:rsidR="00404FCE" w:rsidRPr="00E31A12" w14:paraId="5593C150" w14:textId="77777777" w:rsidTr="003E7206">
        <w:trPr>
          <w:trHeight w:hRule="exact" w:val="58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AEC13F5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Адрес (местонахождение)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DC6901F" w14:textId="77777777" w:rsidR="00404FCE" w:rsidRPr="00012310" w:rsidRDefault="000D7864" w:rsidP="00D44233">
            <w:pPr>
              <w:jc w:val="both"/>
            </w:pPr>
            <w:r w:rsidRPr="000D7864">
              <w:t>443099, Самарская область, г. Самара, ул. Алексея Толстого, д. 72</w:t>
            </w:r>
          </w:p>
        </w:tc>
      </w:tr>
      <w:tr w:rsidR="00404FCE" w:rsidRPr="00E31A12" w14:paraId="0770F1CD" w14:textId="77777777" w:rsidTr="00961C4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06C01EA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Телефон/факс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A923E67" w14:textId="77777777" w:rsidR="00404FCE" w:rsidRPr="002D2D44" w:rsidRDefault="000D7864" w:rsidP="000D786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spacing w:val="-3"/>
              </w:rPr>
              <w:t>+7 (846) 310-24-82/ 310-24-23</w:t>
            </w:r>
          </w:p>
        </w:tc>
      </w:tr>
      <w:tr w:rsidR="00404FCE" w:rsidRPr="00E31A12" w14:paraId="791F455D" w14:textId="77777777" w:rsidTr="00157B62">
        <w:trPr>
          <w:trHeight w:hRule="exact" w:val="39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2F90D08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Электронный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75B149" w14:textId="77777777" w:rsidR="00404FCE" w:rsidRPr="002D2D44" w:rsidRDefault="000D7864" w:rsidP="00FD74BF">
            <w:pPr>
              <w:rPr>
                <w:lang w:val="en-US"/>
              </w:rPr>
            </w:pPr>
            <w:r>
              <w:rPr>
                <w:spacing w:val="-1"/>
                <w:sz w:val="24"/>
                <w:szCs w:val="24"/>
                <w:lang w:val="en-US"/>
              </w:rPr>
              <w:t>laktest@yandex.ru</w:t>
            </w:r>
          </w:p>
        </w:tc>
      </w:tr>
      <w:tr w:rsidR="00404FCE" w:rsidRPr="00E31A12" w14:paraId="662E36A8" w14:textId="77777777" w:rsidTr="007E11E0">
        <w:trPr>
          <w:trHeight w:hRule="exact" w:val="1169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FB4E6C3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Наименование лаборатории полное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A05A8EC" w14:textId="77777777" w:rsidR="00404FCE" w:rsidRPr="007057E4" w:rsidRDefault="00157B62" w:rsidP="00D44233">
            <w:pPr>
              <w:jc w:val="both"/>
            </w:pPr>
            <w:r w:rsidRPr="00157B62">
              <w:t>Испы</w:t>
            </w:r>
            <w:r w:rsidR="006E4D3B">
              <w:t>тательная лаборатория «</w:t>
            </w:r>
            <w:proofErr w:type="spellStart"/>
            <w:r w:rsidR="006E4D3B">
              <w:t>Лактест</w:t>
            </w:r>
            <w:proofErr w:type="spellEnd"/>
            <w:r w:rsidR="006E4D3B">
              <w:t>»</w:t>
            </w:r>
            <w:r w:rsidR="007E11E0">
              <w:t xml:space="preserve"> </w:t>
            </w:r>
            <w:r w:rsidR="007E11E0" w:rsidRPr="000D7864">
              <w:t>Обществ</w:t>
            </w:r>
            <w:r w:rsidR="007E11E0">
              <w:t>а</w:t>
            </w:r>
            <w:r w:rsidR="007E11E0" w:rsidRPr="000D7864">
              <w:t xml:space="preserve"> с ограниченной ответственностью «Лаборатория качества и технологии строительства»</w:t>
            </w:r>
          </w:p>
        </w:tc>
      </w:tr>
      <w:tr w:rsidR="00404FCE" w:rsidRPr="00E31A12" w14:paraId="386F0958" w14:textId="77777777" w:rsidTr="0051264B">
        <w:trPr>
          <w:trHeight w:hRule="exact" w:val="566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5F3AB78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Наименование лаборатории сокращенное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005C54E" w14:textId="7B1C3E63" w:rsidR="00404FCE" w:rsidRPr="00E31A12" w:rsidRDefault="00D67089" w:rsidP="00FD41AB">
            <w:r w:rsidRPr="00157B62">
              <w:t>Испы</w:t>
            </w:r>
            <w:r>
              <w:t>тательная лаборатория «</w:t>
            </w:r>
            <w:proofErr w:type="spellStart"/>
            <w:r>
              <w:t>Лактест</w:t>
            </w:r>
            <w:proofErr w:type="spellEnd"/>
            <w:r>
              <w:t>»</w:t>
            </w:r>
          </w:p>
        </w:tc>
      </w:tr>
      <w:tr w:rsidR="00404FCE" w:rsidRPr="00E31A12" w14:paraId="2EB85B39" w14:textId="77777777" w:rsidTr="00961C49">
        <w:trPr>
          <w:trHeight w:hRule="exact" w:val="38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6C63DCD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Руководитель лаборатории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E3DAA3A" w14:textId="77777777" w:rsidR="00947630" w:rsidRPr="002D2D44" w:rsidRDefault="006E4D3B" w:rsidP="00FA23FF">
            <w:r w:rsidRPr="006E4D3B">
              <w:t>Вайнгартен Генрих Иосифович</w:t>
            </w:r>
          </w:p>
        </w:tc>
      </w:tr>
      <w:tr w:rsidR="00404FCE" w:rsidRPr="00E31A12" w14:paraId="01D79AE2" w14:textId="77777777" w:rsidTr="003E7206">
        <w:trPr>
          <w:trHeight w:hRule="exact" w:val="666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1905F9D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AB0F5EE" w14:textId="77777777" w:rsidR="00404FCE" w:rsidRPr="00E31A12" w:rsidRDefault="006E4D3B" w:rsidP="00D44233">
            <w:pPr>
              <w:jc w:val="both"/>
            </w:pPr>
            <w:r w:rsidRPr="006E4D3B">
              <w:t>443099, Самарская область, г. Самара, ул. Алексея Толстого, д. 72</w:t>
            </w:r>
          </w:p>
        </w:tc>
      </w:tr>
      <w:tr w:rsidR="006E4D3B" w:rsidRPr="00E31A12" w14:paraId="6FD84F80" w14:textId="77777777" w:rsidTr="00961C4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75D8766" w14:textId="77777777" w:rsidR="006E4D3B" w:rsidRPr="00E31A12" w:rsidRDefault="006E4D3B" w:rsidP="006E4D3B">
            <w:pPr>
              <w:rPr>
                <w:b/>
              </w:rPr>
            </w:pPr>
            <w:r w:rsidRPr="00E31A12">
              <w:rPr>
                <w:b/>
              </w:rPr>
              <w:t>Тел/факс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A202FD8" w14:textId="77777777" w:rsidR="006E4D3B" w:rsidRPr="00660E32" w:rsidRDefault="006E4D3B" w:rsidP="006E4D3B">
            <w:r w:rsidRPr="00660E32">
              <w:t>+7 (846) 310-24-82/ 310-24-23</w:t>
            </w:r>
          </w:p>
        </w:tc>
      </w:tr>
      <w:tr w:rsidR="006E4D3B" w:rsidRPr="00E31A12" w14:paraId="7F10B73C" w14:textId="77777777" w:rsidTr="00961C49">
        <w:trPr>
          <w:trHeight w:hRule="exact" w:val="28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586EE021" w14:textId="77777777" w:rsidR="006E4D3B" w:rsidRPr="00E31A12" w:rsidRDefault="006E4D3B" w:rsidP="006E4D3B">
            <w:pPr>
              <w:rPr>
                <w:b/>
              </w:rPr>
            </w:pPr>
            <w:r w:rsidRPr="00E31A12">
              <w:rPr>
                <w:b/>
              </w:rPr>
              <w:t>Электронный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0992AEE" w14:textId="77777777" w:rsidR="006E4D3B" w:rsidRDefault="006E4D3B" w:rsidP="006E4D3B">
            <w:r w:rsidRPr="00660E32">
              <w:t>laktest@yandex.ru</w:t>
            </w:r>
          </w:p>
        </w:tc>
      </w:tr>
      <w:tr w:rsidR="00404FCE" w:rsidRPr="00E31A12" w14:paraId="62FC2A38" w14:textId="77777777" w:rsidTr="003E7206">
        <w:trPr>
          <w:trHeight w:val="6068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3F5283A4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Область аккредитации (словесное описание)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B90F462" w14:textId="27C88D7B" w:rsidR="00CC012D" w:rsidRPr="009F16BE" w:rsidRDefault="006E4D3B" w:rsidP="00236FE8">
            <w:pPr>
              <w:ind w:right="131"/>
              <w:jc w:val="both"/>
            </w:pPr>
            <w:r w:rsidRPr="006E4D3B">
              <w:t>Конструкции и изделия бетонные и железобетонные сборные</w:t>
            </w:r>
            <w:r>
              <w:t xml:space="preserve">, </w:t>
            </w:r>
            <w:r w:rsidR="009D516D">
              <w:t>а</w:t>
            </w:r>
            <w:r w:rsidRPr="006E4D3B">
              <w:t>рматурные и закладные изделия, се</w:t>
            </w:r>
            <w:r>
              <w:t>тки арматурные сварные для желе</w:t>
            </w:r>
            <w:r w:rsidRPr="006E4D3B">
              <w:t>зобетонных конструкций</w:t>
            </w:r>
            <w:r>
              <w:t>,</w:t>
            </w:r>
            <w:r w:rsidR="00A5601B">
              <w:t xml:space="preserve"> </w:t>
            </w:r>
            <w:r w:rsidR="009D516D">
              <w:t>к</w:t>
            </w:r>
            <w:r w:rsidR="00A5601B" w:rsidRPr="00A5601B">
              <w:t>онструкции стальные строительные</w:t>
            </w:r>
            <w:r w:rsidR="00A5601B">
              <w:t xml:space="preserve">, </w:t>
            </w:r>
            <w:r w:rsidR="009D516D">
              <w:t>б</w:t>
            </w:r>
            <w:r w:rsidR="00A5601B" w:rsidRPr="00A5601B">
              <w:t>локи оконные из поливинилхлоридных профилей</w:t>
            </w:r>
            <w:r w:rsidR="00A5601B">
              <w:t xml:space="preserve">, </w:t>
            </w:r>
            <w:r w:rsidR="009D516D">
              <w:t>б</w:t>
            </w:r>
            <w:r w:rsidR="00A5601B">
              <w:t xml:space="preserve">локи оконные: дерево-алюминиевые, из алюминиевых сплавов, </w:t>
            </w:r>
            <w:r w:rsidR="009D516D">
              <w:t>б</w:t>
            </w:r>
            <w:r w:rsidR="00A5601B">
              <w:t xml:space="preserve">локи из ячеистых бетонов мелкие, </w:t>
            </w:r>
            <w:r w:rsidR="009D516D">
              <w:t>и</w:t>
            </w:r>
            <w:r w:rsidR="00A5601B" w:rsidRPr="00A5601B">
              <w:t>зд</w:t>
            </w:r>
            <w:r w:rsidR="00A5601B">
              <w:t>елия из горных пород и природно</w:t>
            </w:r>
            <w:r w:rsidR="00A5601B" w:rsidRPr="00A5601B">
              <w:t>го камня</w:t>
            </w:r>
            <w:r w:rsidR="00A5601B">
              <w:t>,</w:t>
            </w:r>
            <w:r w:rsidR="009D516D">
              <w:t xml:space="preserve"> к</w:t>
            </w:r>
            <w:r w:rsidR="008E1B54">
              <w:t xml:space="preserve">онструкции деревянные клеёные: балки перекрытий, заготовки и детали для оконных и дверных блоков, Детали и изделия деревянные для малоэтажных зданий, </w:t>
            </w:r>
            <w:r w:rsidR="009D516D">
              <w:t>п</w:t>
            </w:r>
            <w:r w:rsidR="008E1B54">
              <w:t xml:space="preserve">аркет: штучный, мозаичный,-паркетные доски,-паркетные щиты, </w:t>
            </w:r>
            <w:r w:rsidR="009D516D">
              <w:t>д</w:t>
            </w:r>
            <w:r w:rsidR="008E1B54">
              <w:t xml:space="preserve">вери деревянные, </w:t>
            </w:r>
            <w:r w:rsidR="009D516D">
              <w:t>б</w:t>
            </w:r>
            <w:r w:rsidR="008E1B54">
              <w:t xml:space="preserve">локи оконные деревянные: со стеклопакетами, со стеклами и стеклопакетами, с листовым остеклением, </w:t>
            </w:r>
            <w:r w:rsidR="009D516D">
              <w:t>п</w:t>
            </w:r>
            <w:r w:rsidR="008E1B54">
              <w:t xml:space="preserve">литы гипсовые для перегородок, </w:t>
            </w:r>
            <w:r w:rsidR="009D516D">
              <w:t>и</w:t>
            </w:r>
            <w:r w:rsidR="008E1B54">
              <w:t xml:space="preserve">зделия из ячеистых бетонов теплоизоляционные, </w:t>
            </w:r>
            <w:r w:rsidR="009D516D">
              <w:t>п</w:t>
            </w:r>
            <w:r w:rsidR="008E1B54">
              <w:t xml:space="preserve">литки керамические: для внутренней облицовки стен, для полов, фасадные, </w:t>
            </w:r>
            <w:r w:rsidR="009D516D">
              <w:t>и</w:t>
            </w:r>
            <w:r w:rsidR="008E1B54">
              <w:t xml:space="preserve">зделия теплоизоляционные из минеральной ваты: плиты, маты, цилиндры, полуцилиндры, </w:t>
            </w:r>
            <w:r w:rsidR="009D516D">
              <w:t>п</w:t>
            </w:r>
            <w:r w:rsidR="008E1B54">
              <w:t xml:space="preserve">литы теплоизоляционные: из пенопласта на основе формальдегидных смол, </w:t>
            </w:r>
            <w:r w:rsidR="008E1B54">
              <w:lastRenderedPageBreak/>
              <w:t>пенополистирольные</w:t>
            </w:r>
            <w:r w:rsidR="006A659F">
              <w:t xml:space="preserve">,  </w:t>
            </w:r>
            <w:r w:rsidR="009D516D">
              <w:t>к</w:t>
            </w:r>
            <w:r w:rsidR="008E1B54">
              <w:t>ирпич и камни керамические</w:t>
            </w:r>
            <w:r w:rsidR="006A659F">
              <w:t xml:space="preserve">, </w:t>
            </w:r>
            <w:r w:rsidR="009D516D">
              <w:t>к</w:t>
            </w:r>
            <w:r w:rsidR="008E1B54">
              <w:t>ирпич и камни силикатные</w:t>
            </w:r>
            <w:r w:rsidR="006A659F">
              <w:t xml:space="preserve">, </w:t>
            </w:r>
            <w:r w:rsidR="009D516D">
              <w:t>с</w:t>
            </w:r>
            <w:r w:rsidR="008E1B54">
              <w:t>меси бетонные</w:t>
            </w:r>
            <w:r w:rsidR="006A659F">
              <w:t xml:space="preserve">, </w:t>
            </w:r>
            <w:r w:rsidR="009D516D">
              <w:t>б</w:t>
            </w:r>
            <w:r w:rsidR="006A659F">
              <w:t xml:space="preserve">етоны: тяжёлые, мелко-зернистые, лёгкие, ячеистые, </w:t>
            </w:r>
            <w:proofErr w:type="spellStart"/>
            <w:r w:rsidR="006A659F">
              <w:t>полистиролбетон</w:t>
            </w:r>
            <w:proofErr w:type="spellEnd"/>
            <w:r w:rsidR="006A659F">
              <w:t xml:space="preserve">, Заполнители пористые неорганические для строительных работ, </w:t>
            </w:r>
            <w:r w:rsidR="009D516D">
              <w:t>и</w:t>
            </w:r>
            <w:r w:rsidR="006A659F">
              <w:t xml:space="preserve">зделия из горных пород и природного камня, </w:t>
            </w:r>
            <w:r w:rsidR="009D516D">
              <w:t>р</w:t>
            </w:r>
            <w:r w:rsidR="006A659F">
              <w:t xml:space="preserve">астворы строительные,  </w:t>
            </w:r>
            <w:r w:rsidR="009D516D">
              <w:t>и</w:t>
            </w:r>
            <w:r w:rsidR="006A659F">
              <w:t>зделия теплоизоляционные из минеральной ваты: плиты, маты, цилиндры, полуцилиндры,</w:t>
            </w:r>
            <w:r w:rsidR="009D516D">
              <w:t xml:space="preserve"> п</w:t>
            </w:r>
            <w:r w:rsidR="006A659F">
              <w:t xml:space="preserve">литы теплоизоляционные из пенопласта на основе формальдегидных смол, </w:t>
            </w:r>
            <w:r w:rsidR="009D516D">
              <w:t>п</w:t>
            </w:r>
            <w:r w:rsidR="006A659F">
              <w:t xml:space="preserve">литы теплоизоляционные пенополистирольные, </w:t>
            </w:r>
            <w:r w:rsidR="009D516D">
              <w:t>щ</w:t>
            </w:r>
            <w:r w:rsidR="006A659F">
              <w:t xml:space="preserve">ебень и гравий из плотных горных пород для строительных работ, </w:t>
            </w:r>
            <w:r w:rsidR="009D516D">
              <w:t>п</w:t>
            </w:r>
            <w:r w:rsidR="006A659F">
              <w:t xml:space="preserve">есок для строительных работ, </w:t>
            </w:r>
            <w:r w:rsidR="009D516D">
              <w:t>п</w:t>
            </w:r>
            <w:r w:rsidR="006A659F">
              <w:t>есок из отсевов дробления плотных горных пород при производстве щебня, заполнители пористые неорганические для строительных работ,</w:t>
            </w:r>
            <w:r w:rsidR="00613662">
              <w:t xml:space="preserve"> </w:t>
            </w:r>
            <w:r w:rsidR="009D516D">
              <w:t>с</w:t>
            </w:r>
            <w:r w:rsidR="00613662" w:rsidRPr="00613662">
              <w:t>меси сухие строительные</w:t>
            </w:r>
            <w:r w:rsidR="00613662">
              <w:t xml:space="preserve">, </w:t>
            </w:r>
            <w:r w:rsidR="009D516D">
              <w:t>к</w:t>
            </w:r>
            <w:r w:rsidR="009D516D" w:rsidRPr="009D516D">
              <w:t>онструкции и изделия бетонные и железобетонные сборные</w:t>
            </w:r>
            <w:r w:rsidR="009D516D">
              <w:t>.</w:t>
            </w:r>
          </w:p>
        </w:tc>
      </w:tr>
      <w:tr w:rsidR="00404FCE" w:rsidRPr="00E31A12" w14:paraId="7AEBEE3C" w14:textId="77777777" w:rsidTr="009B5373">
        <w:trPr>
          <w:trHeight w:hRule="exact" w:val="3841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7EEC7F48" w14:textId="77777777" w:rsidR="00404FCE" w:rsidRPr="00E31A12" w:rsidRDefault="00CE0E09" w:rsidP="00FD41AB">
            <w:pPr>
              <w:rPr>
                <w:b/>
              </w:rPr>
            </w:pPr>
            <w:r>
              <w:rPr>
                <w:b/>
              </w:rPr>
              <w:lastRenderedPageBreak/>
              <w:t>Коды ОКПД-2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BDE4C" w14:textId="77777777" w:rsidR="00404FCE" w:rsidRPr="00CE5A26" w:rsidRDefault="00034B29" w:rsidP="00236FE8">
            <w:r>
              <w:t>08.12.11.130</w:t>
            </w:r>
            <w:r w:rsidR="009B5373">
              <w:t>,</w:t>
            </w:r>
            <w:r w:rsidR="009B5373">
              <w:rPr>
                <w:lang w:val="en-US"/>
              </w:rPr>
              <w:t xml:space="preserve"> </w:t>
            </w:r>
            <w:r>
              <w:t>08.12.12.140</w:t>
            </w:r>
            <w:r w:rsidR="009B5373">
              <w:t xml:space="preserve">, </w:t>
            </w:r>
            <w:r>
              <w:t>08.12.13.000</w:t>
            </w:r>
            <w:r w:rsidR="009B5373">
              <w:t xml:space="preserve">, </w:t>
            </w:r>
            <w:r>
              <w:t>08.12.12.140</w:t>
            </w:r>
            <w:r w:rsidR="009B5373">
              <w:t xml:space="preserve">, </w:t>
            </w:r>
            <w:r>
              <w:t>16.10.39.000</w:t>
            </w:r>
            <w:r w:rsidR="009B5373">
              <w:t xml:space="preserve">, </w:t>
            </w:r>
            <w:r>
              <w:t>16.22.10.000</w:t>
            </w:r>
            <w:r w:rsidR="009B5373">
              <w:t xml:space="preserve">, </w:t>
            </w:r>
            <w:r>
              <w:t>16.23</w:t>
            </w:r>
            <w:r w:rsidR="009B5373">
              <w:t xml:space="preserve">, </w:t>
            </w:r>
            <w:r>
              <w:t>16.23.11.110</w:t>
            </w:r>
            <w:r w:rsidR="009B5373">
              <w:t xml:space="preserve">, </w:t>
            </w:r>
            <w:r>
              <w:t>16.23.11.130</w:t>
            </w:r>
            <w:r w:rsidR="009B5373">
              <w:t xml:space="preserve">, </w:t>
            </w:r>
            <w:r>
              <w:t>16.23.19.000</w:t>
            </w:r>
            <w:r w:rsidR="009B5373">
              <w:t xml:space="preserve">, </w:t>
            </w:r>
            <w:r>
              <w:t>22.21.41.110</w:t>
            </w:r>
            <w:r w:rsidR="009B5373">
              <w:t xml:space="preserve">, </w:t>
            </w:r>
            <w:r>
              <w:t>22.29.29.000</w:t>
            </w:r>
            <w:r w:rsidR="009B5373">
              <w:t xml:space="preserve">, </w:t>
            </w:r>
            <w:r>
              <w:t>23.31.1</w:t>
            </w:r>
            <w:r w:rsidR="009B5373">
              <w:t xml:space="preserve">, </w:t>
            </w:r>
            <w:r>
              <w:t>23.31.10.122</w:t>
            </w:r>
            <w:r w:rsidR="009B5373">
              <w:t xml:space="preserve">, </w:t>
            </w:r>
            <w:r>
              <w:t>23.31.10.123</w:t>
            </w:r>
            <w:r w:rsidR="009B5373">
              <w:t xml:space="preserve">, </w:t>
            </w:r>
            <w:r>
              <w:t>23.31.11.110</w:t>
            </w:r>
            <w:r w:rsidR="009B5373">
              <w:t xml:space="preserve">, </w:t>
            </w:r>
            <w:r>
              <w:t>23.32.11.110</w:t>
            </w:r>
            <w:r w:rsidR="009B5373">
              <w:t xml:space="preserve">, </w:t>
            </w:r>
            <w:r>
              <w:t>23.61.11.131</w:t>
            </w:r>
            <w:r w:rsidR="009B5373">
              <w:t xml:space="preserve">, </w:t>
            </w:r>
            <w:r>
              <w:t>23.61.11.141</w:t>
            </w:r>
            <w:r w:rsidR="009B5373">
              <w:t xml:space="preserve">, </w:t>
            </w:r>
            <w:r>
              <w:t>3.61.12</w:t>
            </w:r>
            <w:r w:rsidR="009B5373">
              <w:t xml:space="preserve">, </w:t>
            </w:r>
            <w:r>
              <w:t>23.61.12.110</w:t>
            </w:r>
            <w:r w:rsidR="009B5373">
              <w:t xml:space="preserve">, </w:t>
            </w:r>
            <w:r>
              <w:t>23.61.12.120</w:t>
            </w:r>
            <w:r w:rsidR="009B5373">
              <w:t xml:space="preserve">, </w:t>
            </w:r>
            <w:r>
              <w:t>23.61.12.130</w:t>
            </w:r>
            <w:r w:rsidR="009B5373">
              <w:t xml:space="preserve">, </w:t>
            </w:r>
            <w:r>
              <w:t>23.61.12.140</w:t>
            </w:r>
            <w:r w:rsidR="009B5373">
              <w:t xml:space="preserve">, </w:t>
            </w:r>
            <w:r>
              <w:t>23.61.12.150</w:t>
            </w:r>
            <w:r w:rsidR="009B5373">
              <w:t xml:space="preserve">, </w:t>
            </w:r>
            <w:r>
              <w:t>23.61.12.150</w:t>
            </w:r>
            <w:r w:rsidR="009B5373">
              <w:t xml:space="preserve">, </w:t>
            </w:r>
            <w:r>
              <w:t>23.61.12.160</w:t>
            </w:r>
            <w:r w:rsidR="009B5373">
              <w:t xml:space="preserve">, </w:t>
            </w:r>
            <w:r>
              <w:t>23.61.12.170</w:t>
            </w:r>
            <w:r w:rsidR="009B5373">
              <w:t xml:space="preserve">, </w:t>
            </w:r>
            <w:r>
              <w:t>23.64.10</w:t>
            </w:r>
            <w:r w:rsidR="009B5373">
              <w:t xml:space="preserve">, </w:t>
            </w:r>
            <w:r>
              <w:t>23.64.10.110</w:t>
            </w:r>
            <w:r w:rsidR="009B5373">
              <w:t xml:space="preserve">, </w:t>
            </w:r>
            <w:r>
              <w:t>23.64.10.120</w:t>
            </w:r>
            <w:r w:rsidR="009B5373">
              <w:t xml:space="preserve">, </w:t>
            </w:r>
            <w:r>
              <w:t>23.69.11.000</w:t>
            </w:r>
            <w:r w:rsidR="009B5373">
              <w:t xml:space="preserve">, </w:t>
            </w:r>
            <w:r>
              <w:t>23.70.12.110</w:t>
            </w:r>
            <w:r w:rsidR="009B5373">
              <w:t xml:space="preserve">, </w:t>
            </w:r>
            <w:r>
              <w:t>23.99.11.110</w:t>
            </w:r>
            <w:r w:rsidR="009B5373">
              <w:t xml:space="preserve">, </w:t>
            </w:r>
            <w:r>
              <w:t>23.99.19.110</w:t>
            </w:r>
            <w:r w:rsidR="009B5373">
              <w:t xml:space="preserve">, </w:t>
            </w:r>
            <w:r>
              <w:t>23.99.19.110</w:t>
            </w:r>
            <w:r w:rsidR="009B5373">
              <w:t xml:space="preserve">, </w:t>
            </w:r>
            <w:r>
              <w:t>24.33.20.000</w:t>
            </w:r>
            <w:r w:rsidR="009B5373">
              <w:t xml:space="preserve">, </w:t>
            </w:r>
            <w:r>
              <w:t>25.11.23.119</w:t>
            </w:r>
          </w:p>
        </w:tc>
      </w:tr>
      <w:tr w:rsidR="00404FCE" w:rsidRPr="00E31A12" w14:paraId="3D3661C9" w14:textId="77777777" w:rsidTr="00236FE8">
        <w:trPr>
          <w:trHeight w:hRule="exact" w:val="352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481F71D3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Коды ТНВЭД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E9992" w14:textId="77777777" w:rsidR="00127B4B" w:rsidRPr="00CE0E09" w:rsidRDefault="00236FE8" w:rsidP="00236FE8">
            <w:pPr>
              <w:ind w:right="131"/>
            </w:pPr>
            <w:r>
              <w:t>681000000, 2517000000, 2517100000, 2517100800, 3816000000, 3921139000, 3925200000, 4418000000, 4418105000, 4418109000, 4418900000, 4418900000, 4418901000, 4418908000, 4418908000, 5000441820, 6801000000, 6802100000, 6802931000, 6806000000, 6806000000, 6806209000, 6809190000, 6810110000, 6810119000, 6810990000, 6904100000, 6907900000, 6908900000, 7214991000, 7216611000, 7308909900, 7610100000, 8000441820, 9406000000.</w:t>
            </w:r>
          </w:p>
        </w:tc>
      </w:tr>
      <w:tr w:rsidR="00404FCE" w:rsidRPr="00E31A12" w14:paraId="49E3473D" w14:textId="77777777" w:rsidTr="00961C49">
        <w:trPr>
          <w:trHeight w:hRule="exact" w:val="553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6A523DA6" w14:textId="77777777" w:rsidR="00404FCE" w:rsidRPr="00E31A12" w:rsidRDefault="00404FCE" w:rsidP="00C75834">
            <w:pPr>
              <w:rPr>
                <w:b/>
              </w:rPr>
            </w:pPr>
            <w:r w:rsidRPr="00E31A12">
              <w:rPr>
                <w:b/>
              </w:rPr>
              <w:t>Информация о проведении инспекционного контроля</w:t>
            </w:r>
            <w:r w:rsidRPr="00E31A12">
              <w:rPr>
                <w:b/>
                <w:vertAlign w:val="superscript"/>
              </w:rPr>
              <w:t>**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13FD24" w14:textId="167EE44F" w:rsidR="00404FCE" w:rsidRPr="00E31A12" w:rsidRDefault="002E603A" w:rsidP="006D44C4">
            <w:r w:rsidRPr="002E603A">
              <w:t>Удовлетворительно (заключение от 27.03.2025 г. № АК-3/25-08)</w:t>
            </w:r>
          </w:p>
        </w:tc>
      </w:tr>
      <w:tr w:rsidR="00404FCE" w:rsidRPr="00E31A12" w14:paraId="7A5EF9D5" w14:textId="77777777" w:rsidTr="00961C49">
        <w:trPr>
          <w:trHeight w:hRule="exact" w:val="30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2F30BE10" w14:textId="77777777" w:rsidR="00404FCE" w:rsidRPr="00E31A12" w:rsidRDefault="00404FCE" w:rsidP="00FD41AB">
            <w:pPr>
              <w:rPr>
                <w:b/>
              </w:rPr>
            </w:pPr>
            <w:r w:rsidRPr="00E31A12">
              <w:rPr>
                <w:b/>
              </w:rPr>
              <w:t>Примечание</w:t>
            </w:r>
            <w:r w:rsidRPr="00E31A12">
              <w:rPr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8298D" w14:textId="29EA8431" w:rsidR="00404FCE" w:rsidRPr="00E31A12" w:rsidRDefault="00170002" w:rsidP="00FD41AB">
            <w:r>
              <w:t>Не указано</w:t>
            </w:r>
          </w:p>
        </w:tc>
      </w:tr>
    </w:tbl>
    <w:p w14:paraId="28A36B13" w14:textId="77777777" w:rsidR="00635FDA" w:rsidRDefault="00635FDA" w:rsidP="000C6DC8">
      <w:pPr>
        <w:pStyle w:val="a3"/>
        <w:jc w:val="both"/>
      </w:pPr>
    </w:p>
    <w:p w14:paraId="204F73C6" w14:textId="77777777" w:rsidR="00635FDA" w:rsidRDefault="00635FDA" w:rsidP="000C6DC8">
      <w:pPr>
        <w:pStyle w:val="a3"/>
        <w:jc w:val="both"/>
      </w:pPr>
    </w:p>
    <w:p w14:paraId="23192B6D" w14:textId="77777777" w:rsidR="00635FDA" w:rsidRDefault="00635FDA" w:rsidP="000C6DC8">
      <w:pPr>
        <w:pStyle w:val="a3"/>
        <w:jc w:val="both"/>
      </w:pPr>
    </w:p>
    <w:p w14:paraId="17A3CCCB" w14:textId="77777777" w:rsidR="00635FDA" w:rsidRDefault="00635FDA" w:rsidP="000C6DC8">
      <w:pPr>
        <w:pStyle w:val="a3"/>
        <w:jc w:val="both"/>
      </w:pPr>
    </w:p>
    <w:p w14:paraId="01F43335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105D3938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6368DF54" w14:textId="77777777" w:rsidR="008305ED" w:rsidRPr="000C6DC8" w:rsidRDefault="000C6DC8" w:rsidP="00CF2DAA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3C1E70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0C6DC8" w:rsidSect="005E6CC9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49F98" w14:textId="77777777" w:rsidR="00837E64" w:rsidRDefault="00837E64" w:rsidP="00404FCE">
      <w:pPr>
        <w:spacing w:after="0" w:line="240" w:lineRule="auto"/>
      </w:pPr>
      <w:r>
        <w:separator/>
      </w:r>
    </w:p>
  </w:endnote>
  <w:endnote w:type="continuationSeparator" w:id="0">
    <w:p w14:paraId="69C01E71" w14:textId="77777777" w:rsidR="00837E64" w:rsidRDefault="00837E64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C7D05" w14:textId="77777777" w:rsidR="00837E64" w:rsidRDefault="00837E64" w:rsidP="00404FCE">
      <w:pPr>
        <w:spacing w:after="0" w:line="240" w:lineRule="auto"/>
      </w:pPr>
      <w:r>
        <w:separator/>
      </w:r>
    </w:p>
  </w:footnote>
  <w:footnote w:type="continuationSeparator" w:id="0">
    <w:p w14:paraId="3D65AA38" w14:textId="77777777" w:rsidR="00837E64" w:rsidRDefault="00837E64" w:rsidP="00404FCE">
      <w:pPr>
        <w:spacing w:after="0" w:line="240" w:lineRule="auto"/>
      </w:pPr>
      <w:r>
        <w:continuationSeparator/>
      </w:r>
    </w:p>
  </w:footnote>
  <w:footnote w:id="1">
    <w:p w14:paraId="2417E05F" w14:textId="77777777" w:rsidR="00404FCE" w:rsidRDefault="00404FCE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43075CCD" w14:textId="77777777" w:rsidR="00404FCE" w:rsidRDefault="00404FCE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12310"/>
    <w:rsid w:val="000316B6"/>
    <w:rsid w:val="00034B29"/>
    <w:rsid w:val="00041906"/>
    <w:rsid w:val="000C6DC8"/>
    <w:rsid w:val="000D7864"/>
    <w:rsid w:val="000F72BB"/>
    <w:rsid w:val="001178B4"/>
    <w:rsid w:val="00127B4B"/>
    <w:rsid w:val="00157B62"/>
    <w:rsid w:val="00161844"/>
    <w:rsid w:val="00170002"/>
    <w:rsid w:val="00180654"/>
    <w:rsid w:val="001B1C1C"/>
    <w:rsid w:val="001E391A"/>
    <w:rsid w:val="001E7055"/>
    <w:rsid w:val="001F30B9"/>
    <w:rsid w:val="00203CED"/>
    <w:rsid w:val="0022707F"/>
    <w:rsid w:val="002327BD"/>
    <w:rsid w:val="00236FE8"/>
    <w:rsid w:val="00244FD6"/>
    <w:rsid w:val="0024574D"/>
    <w:rsid w:val="002A271D"/>
    <w:rsid w:val="002A5108"/>
    <w:rsid w:val="002B2356"/>
    <w:rsid w:val="002D2D44"/>
    <w:rsid w:val="002E603A"/>
    <w:rsid w:val="002F7C28"/>
    <w:rsid w:val="0031120C"/>
    <w:rsid w:val="00333630"/>
    <w:rsid w:val="00346643"/>
    <w:rsid w:val="0038261E"/>
    <w:rsid w:val="0039298E"/>
    <w:rsid w:val="003B72DB"/>
    <w:rsid w:val="003C1E70"/>
    <w:rsid w:val="003E7206"/>
    <w:rsid w:val="003E7709"/>
    <w:rsid w:val="00404FCE"/>
    <w:rsid w:val="004210DE"/>
    <w:rsid w:val="00437285"/>
    <w:rsid w:val="004719E2"/>
    <w:rsid w:val="00474BC6"/>
    <w:rsid w:val="004C77CA"/>
    <w:rsid w:val="004E73B6"/>
    <w:rsid w:val="00500E89"/>
    <w:rsid w:val="0051264B"/>
    <w:rsid w:val="00571834"/>
    <w:rsid w:val="005733FA"/>
    <w:rsid w:val="00596384"/>
    <w:rsid w:val="005C5224"/>
    <w:rsid w:val="005D245C"/>
    <w:rsid w:val="005E6CC9"/>
    <w:rsid w:val="0060202A"/>
    <w:rsid w:val="00613662"/>
    <w:rsid w:val="006179C7"/>
    <w:rsid w:val="006304FF"/>
    <w:rsid w:val="00635FDA"/>
    <w:rsid w:val="00642CC2"/>
    <w:rsid w:val="00664303"/>
    <w:rsid w:val="006A659F"/>
    <w:rsid w:val="006B2B58"/>
    <w:rsid w:val="006C04AE"/>
    <w:rsid w:val="006D0DFD"/>
    <w:rsid w:val="006D1325"/>
    <w:rsid w:val="006D44C4"/>
    <w:rsid w:val="006E4D3B"/>
    <w:rsid w:val="006F109E"/>
    <w:rsid w:val="006F145A"/>
    <w:rsid w:val="007057E4"/>
    <w:rsid w:val="0071308F"/>
    <w:rsid w:val="00715E6B"/>
    <w:rsid w:val="00722145"/>
    <w:rsid w:val="00730925"/>
    <w:rsid w:val="0075593E"/>
    <w:rsid w:val="00777590"/>
    <w:rsid w:val="007845A8"/>
    <w:rsid w:val="007A1B24"/>
    <w:rsid w:val="007B5C3D"/>
    <w:rsid w:val="007D1BA6"/>
    <w:rsid w:val="007E11E0"/>
    <w:rsid w:val="007E1EF7"/>
    <w:rsid w:val="007E2765"/>
    <w:rsid w:val="007F538F"/>
    <w:rsid w:val="008117C1"/>
    <w:rsid w:val="008305ED"/>
    <w:rsid w:val="00837E64"/>
    <w:rsid w:val="00853B23"/>
    <w:rsid w:val="008A0ECC"/>
    <w:rsid w:val="008E1B54"/>
    <w:rsid w:val="008E60BF"/>
    <w:rsid w:val="008E7D24"/>
    <w:rsid w:val="00913EF0"/>
    <w:rsid w:val="00946150"/>
    <w:rsid w:val="00947630"/>
    <w:rsid w:val="00954810"/>
    <w:rsid w:val="00957090"/>
    <w:rsid w:val="00961C49"/>
    <w:rsid w:val="00970D99"/>
    <w:rsid w:val="00973194"/>
    <w:rsid w:val="00995C09"/>
    <w:rsid w:val="009A361F"/>
    <w:rsid w:val="009B5373"/>
    <w:rsid w:val="009B545D"/>
    <w:rsid w:val="009C51B7"/>
    <w:rsid w:val="009D3CDD"/>
    <w:rsid w:val="009D516D"/>
    <w:rsid w:val="009F16BE"/>
    <w:rsid w:val="009F3648"/>
    <w:rsid w:val="00A40D28"/>
    <w:rsid w:val="00A45F01"/>
    <w:rsid w:val="00A5074E"/>
    <w:rsid w:val="00A5601B"/>
    <w:rsid w:val="00A6187F"/>
    <w:rsid w:val="00A65AA8"/>
    <w:rsid w:val="00A845EF"/>
    <w:rsid w:val="00A85515"/>
    <w:rsid w:val="00A9481B"/>
    <w:rsid w:val="00AD44AA"/>
    <w:rsid w:val="00B12D73"/>
    <w:rsid w:val="00B407EB"/>
    <w:rsid w:val="00B515C0"/>
    <w:rsid w:val="00B86A2A"/>
    <w:rsid w:val="00B949E5"/>
    <w:rsid w:val="00BA10A5"/>
    <w:rsid w:val="00BA497E"/>
    <w:rsid w:val="00BD131B"/>
    <w:rsid w:val="00BD660F"/>
    <w:rsid w:val="00BE0BDD"/>
    <w:rsid w:val="00BE77E0"/>
    <w:rsid w:val="00C04D13"/>
    <w:rsid w:val="00C14A64"/>
    <w:rsid w:val="00C304DD"/>
    <w:rsid w:val="00C403E2"/>
    <w:rsid w:val="00C41D0D"/>
    <w:rsid w:val="00C514C9"/>
    <w:rsid w:val="00C75834"/>
    <w:rsid w:val="00C8687B"/>
    <w:rsid w:val="00C92D10"/>
    <w:rsid w:val="00C936E6"/>
    <w:rsid w:val="00CA2F9F"/>
    <w:rsid w:val="00CA6A7F"/>
    <w:rsid w:val="00CC012D"/>
    <w:rsid w:val="00CD1B7F"/>
    <w:rsid w:val="00CE0E09"/>
    <w:rsid w:val="00CE5A26"/>
    <w:rsid w:val="00CE7DD6"/>
    <w:rsid w:val="00CF2DAA"/>
    <w:rsid w:val="00D31928"/>
    <w:rsid w:val="00D3520F"/>
    <w:rsid w:val="00D44233"/>
    <w:rsid w:val="00D46C2C"/>
    <w:rsid w:val="00D50B82"/>
    <w:rsid w:val="00D54008"/>
    <w:rsid w:val="00D67089"/>
    <w:rsid w:val="00DB7982"/>
    <w:rsid w:val="00DC1A92"/>
    <w:rsid w:val="00E04758"/>
    <w:rsid w:val="00E068AD"/>
    <w:rsid w:val="00E11498"/>
    <w:rsid w:val="00E51549"/>
    <w:rsid w:val="00E62E6D"/>
    <w:rsid w:val="00E718E1"/>
    <w:rsid w:val="00E73B94"/>
    <w:rsid w:val="00ED6F31"/>
    <w:rsid w:val="00EE4CD5"/>
    <w:rsid w:val="00EF1DDE"/>
    <w:rsid w:val="00F01A17"/>
    <w:rsid w:val="00F41D0A"/>
    <w:rsid w:val="00F64FE4"/>
    <w:rsid w:val="00F75F58"/>
    <w:rsid w:val="00F84D98"/>
    <w:rsid w:val="00F959B1"/>
    <w:rsid w:val="00F97E27"/>
    <w:rsid w:val="00FA23FF"/>
    <w:rsid w:val="00FC2DE2"/>
    <w:rsid w:val="00FD74BF"/>
    <w:rsid w:val="00FE02B1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0637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DF639-80A9-4962-9D04-2AF22E18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452</Words>
  <Characters>3813</Characters>
  <Application>Microsoft Office Word</Application>
  <DocSecurity>0</DocSecurity>
  <Lines>123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3</cp:revision>
  <dcterms:created xsi:type="dcterms:W3CDTF">2025-04-09T09:46:00Z</dcterms:created>
  <dcterms:modified xsi:type="dcterms:W3CDTF">2025-04-09T09:49:00Z</dcterms:modified>
</cp:coreProperties>
</file>