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536"/>
      </w:tblGrid>
      <w:tr w:rsidR="00404FCE" w:rsidRPr="00E31A12" w14:paraId="5673C009" w14:textId="77777777" w:rsidTr="00C8687B">
        <w:trPr>
          <w:trHeight w:hRule="exact" w:val="31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1845032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Регистрационный номер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C056800" w14:textId="77777777" w:rsidR="00404FCE" w:rsidRPr="00F75F58" w:rsidRDefault="00404FCE" w:rsidP="00A85515">
            <w:r w:rsidRPr="00DC1A92">
              <w:rPr>
                <w:color w:val="000000" w:themeColor="text1"/>
                <w:lang w:val="en-US"/>
              </w:rPr>
              <w:t>ГО</w:t>
            </w:r>
            <w:r w:rsidRPr="00DC1A92">
              <w:rPr>
                <w:color w:val="000000" w:themeColor="text1"/>
              </w:rPr>
              <w:t>СТ</w:t>
            </w:r>
            <w:r w:rsidRPr="00DC1A92">
              <w:rPr>
                <w:color w:val="000000" w:themeColor="text1"/>
                <w:lang w:val="en-US"/>
              </w:rPr>
              <w:t>.RU.22</w:t>
            </w:r>
            <w:r w:rsidRPr="00DC1A92">
              <w:rPr>
                <w:color w:val="000000" w:themeColor="text1"/>
              </w:rPr>
              <w:t>0</w:t>
            </w:r>
            <w:r w:rsidR="00A40D28">
              <w:rPr>
                <w:color w:val="000000" w:themeColor="text1"/>
              </w:rPr>
              <w:t>2</w:t>
            </w:r>
            <w:r w:rsidR="00F75F58">
              <w:rPr>
                <w:color w:val="000000" w:themeColor="text1"/>
              </w:rPr>
              <w:t>3</w:t>
            </w:r>
          </w:p>
        </w:tc>
      </w:tr>
      <w:tr w:rsidR="00404FCE" w:rsidRPr="00E31A12" w14:paraId="06369E85" w14:textId="77777777" w:rsidTr="00FD41AB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19AF2A9" w14:textId="77777777" w:rsidR="00404FCE" w:rsidRPr="00E31A12" w:rsidRDefault="00404FCE" w:rsidP="00FD41AB">
            <w:pPr>
              <w:rPr>
                <w:b/>
                <w:lang w:val="en-US"/>
              </w:rPr>
            </w:pPr>
            <w:r w:rsidRPr="00E31A12">
              <w:rPr>
                <w:b/>
              </w:rPr>
              <w:t>Дата регистрации</w:t>
            </w:r>
            <w:r w:rsidRPr="00E31A12">
              <w:rPr>
                <w:b/>
                <w:lang w:val="en-US"/>
              </w:rPr>
              <w:t xml:space="preserve"> </w:t>
            </w:r>
            <w:r w:rsidRPr="00E31A12">
              <w:rPr>
                <w:b/>
              </w:rPr>
              <w:t>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05C0B9F" w14:textId="5A87C866" w:rsidR="00404FCE" w:rsidRPr="00E31A12" w:rsidRDefault="00F62AD0" w:rsidP="00A40D28">
            <w:r w:rsidRPr="00F62AD0">
              <w:t>31.10.2017</w:t>
            </w:r>
          </w:p>
        </w:tc>
      </w:tr>
      <w:tr w:rsidR="00404FCE" w:rsidRPr="00E31A12" w14:paraId="3AFA0490" w14:textId="77777777" w:rsidTr="00FD41AB">
        <w:trPr>
          <w:trHeight w:hRule="exact" w:val="2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86BF9ED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Дата окончания действия 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1600057" w14:textId="77777777" w:rsidR="00404FCE" w:rsidRPr="00E31A12" w:rsidRDefault="00F75F58" w:rsidP="00F75F58">
            <w:r>
              <w:t>28</w:t>
            </w:r>
            <w:r w:rsidR="00C8687B">
              <w:t>.</w:t>
            </w:r>
            <w:r w:rsidR="00A40D28">
              <w:rPr>
                <w:lang w:val="en-US"/>
              </w:rPr>
              <w:t>12</w:t>
            </w:r>
            <w:r w:rsidR="00C8687B">
              <w:t>.2019</w:t>
            </w:r>
          </w:p>
        </w:tc>
      </w:tr>
      <w:tr w:rsidR="00404FCE" w:rsidRPr="00E31A12" w14:paraId="37783673" w14:textId="77777777" w:rsidTr="00FD41AB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48DE4ED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Состояние объекта регистрации</w:t>
            </w:r>
            <w:r w:rsidRPr="00E31A12">
              <w:rPr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2941F0D" w14:textId="77777777" w:rsidR="00404FCE" w:rsidRPr="00E31A12" w:rsidRDefault="006E3A0D" w:rsidP="00FD41AB">
            <w:r>
              <w:t>Архивный</w:t>
            </w:r>
          </w:p>
        </w:tc>
      </w:tr>
      <w:tr w:rsidR="00404FCE" w:rsidRPr="00E31A12" w14:paraId="57A1766E" w14:textId="77777777" w:rsidTr="00B86A2A">
        <w:trPr>
          <w:trHeight w:hRule="exact" w:val="125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9CDB604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3CC81F0" w14:textId="77777777" w:rsidR="00404FCE" w:rsidRPr="00E31A12" w:rsidRDefault="00B86A2A" w:rsidP="00A40D28">
            <w:r w:rsidRPr="00B86A2A">
              <w:t>Автономная некоммерческая организация «Агрохимический инновационный центр развития сельскохозяйственной науки и производства»</w:t>
            </w:r>
          </w:p>
        </w:tc>
      </w:tr>
      <w:tr w:rsidR="00404FCE" w:rsidRPr="00E31A12" w14:paraId="10DFA34A" w14:textId="77777777" w:rsidTr="00FD41AB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849342C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B63707F" w14:textId="77777777" w:rsidR="00404FCE" w:rsidRPr="00E31A12" w:rsidRDefault="00B86A2A" w:rsidP="00C21D5F">
            <w:r>
              <w:t>АН</w:t>
            </w:r>
            <w:r w:rsidRPr="00E62F52">
              <w:t>О «</w:t>
            </w:r>
            <w:r>
              <w:t>АИЦ</w:t>
            </w:r>
            <w:r w:rsidRPr="00E62F52">
              <w:t>»</w:t>
            </w:r>
          </w:p>
        </w:tc>
      </w:tr>
      <w:tr w:rsidR="00404FCE" w:rsidRPr="00E31A12" w14:paraId="5780C452" w14:textId="77777777" w:rsidTr="001E7055">
        <w:trPr>
          <w:trHeight w:hRule="exact" w:val="40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E87F79E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13348E7" w14:textId="77777777" w:rsidR="00404FCE" w:rsidRPr="00853B23" w:rsidRDefault="00B86A2A" w:rsidP="005C5224">
            <w:r>
              <w:t>Гуськов Игорь Михайлович</w:t>
            </w:r>
          </w:p>
        </w:tc>
      </w:tr>
      <w:tr w:rsidR="00404FCE" w:rsidRPr="00E31A12" w14:paraId="0525373C" w14:textId="77777777" w:rsidTr="003377F0">
        <w:trPr>
          <w:trHeight w:hRule="exact" w:val="30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1F8681E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 (местонахождение)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1BEF0B6" w14:textId="77777777" w:rsidR="00404FCE" w:rsidRPr="00012310" w:rsidRDefault="00B86A2A" w:rsidP="00D31928">
            <w:r w:rsidRPr="00B86A2A">
              <w:rPr>
                <w:rFonts w:cs="Times New Roman"/>
              </w:rPr>
              <w:t>125130, г. Москва, ул. Приорова, д. 30</w:t>
            </w:r>
          </w:p>
        </w:tc>
      </w:tr>
      <w:tr w:rsidR="00404FCE" w:rsidRPr="00E31A12" w14:paraId="775FCD0E" w14:textId="77777777" w:rsidTr="00FD41AB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FC4BD5A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Телефон/факс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9A12D9E" w14:textId="77777777" w:rsidR="00404FCE" w:rsidRPr="00012310" w:rsidRDefault="007845A8" w:rsidP="005C5224">
            <w:pPr>
              <w:rPr>
                <w:rFonts w:asciiTheme="minorHAnsi" w:hAnsiTheme="minorHAnsi"/>
              </w:rPr>
            </w:pPr>
            <w:r w:rsidRPr="00012310">
              <w:rPr>
                <w:rFonts w:asciiTheme="minorHAnsi" w:hAnsiTheme="minorHAnsi"/>
                <w:spacing w:val="-3"/>
              </w:rPr>
              <w:t>(</w:t>
            </w:r>
            <w:r w:rsidR="00B86A2A">
              <w:rPr>
                <w:rFonts w:asciiTheme="minorHAnsi" w:hAnsiTheme="minorHAnsi"/>
                <w:spacing w:val="-3"/>
              </w:rPr>
              <w:t>495) 679-25-07</w:t>
            </w:r>
          </w:p>
        </w:tc>
      </w:tr>
      <w:tr w:rsidR="00404FCE" w:rsidRPr="00E31A12" w14:paraId="7438D09F" w14:textId="77777777" w:rsidTr="00FD41AB">
        <w:trPr>
          <w:trHeight w:hRule="exact" w:val="29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14A76F1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C1C1E9" w14:textId="77777777" w:rsidR="00404FCE" w:rsidRPr="00A40D28" w:rsidRDefault="00B86A2A" w:rsidP="00596384">
            <w:r w:rsidRPr="006115F3">
              <w:t>Ano-aic@mail.ru</w:t>
            </w:r>
          </w:p>
        </w:tc>
      </w:tr>
      <w:tr w:rsidR="00404FCE" w:rsidRPr="00E31A12" w14:paraId="4E96E545" w14:textId="77777777" w:rsidTr="00B86A2A">
        <w:trPr>
          <w:trHeight w:hRule="exact" w:val="157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2A860D1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лабора</w:t>
            </w:r>
            <w:r w:rsidRPr="00E31A12">
              <w:rPr>
                <w:b/>
              </w:rPr>
              <w:softHyphen/>
              <w:t>тории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09711E9" w14:textId="77777777" w:rsidR="00404FCE" w:rsidRPr="00E31A12" w:rsidRDefault="00A40D28" w:rsidP="00A40D28">
            <w:r>
              <w:t xml:space="preserve">Испытательная лаборатория </w:t>
            </w:r>
            <w:r w:rsidR="00B86A2A">
              <w:t>Автономной некоммерческой организации</w:t>
            </w:r>
            <w:r w:rsidR="00B86A2A" w:rsidRPr="00B86A2A">
              <w:t xml:space="preserve"> «Агрохимический инновационный центр развития сельскохозяйственной науки и производства»</w:t>
            </w:r>
          </w:p>
        </w:tc>
      </w:tr>
      <w:tr w:rsidR="00404FCE" w:rsidRPr="00E31A12" w14:paraId="0B65C1FA" w14:textId="77777777" w:rsidTr="00FD41AB">
        <w:trPr>
          <w:trHeight w:hRule="exact" w:val="32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DE668CD" w14:textId="77777777" w:rsidR="00404FCE" w:rsidRPr="00E31A12" w:rsidRDefault="00404FCE" w:rsidP="00BB03DC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B4F470E" w14:textId="3DEB37CA" w:rsidR="00404FCE" w:rsidRPr="00E31A12" w:rsidRDefault="00C6110A" w:rsidP="00FD41AB">
            <w:r>
              <w:t>Н</w:t>
            </w:r>
            <w:r w:rsidR="00CA2F9F">
              <w:t>е указано</w:t>
            </w:r>
          </w:p>
        </w:tc>
      </w:tr>
      <w:tr w:rsidR="00404FCE" w:rsidRPr="00E31A12" w14:paraId="63FB042D" w14:textId="77777777" w:rsidTr="00C04D13">
        <w:trPr>
          <w:trHeight w:hRule="exact" w:val="38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9CF37C9" w14:textId="77777777" w:rsidR="00404FCE" w:rsidRPr="00E31A12" w:rsidRDefault="00404FCE" w:rsidP="00BB03DC">
            <w:pPr>
              <w:rPr>
                <w:b/>
              </w:rPr>
            </w:pPr>
            <w:r w:rsidRPr="00E31A12">
              <w:rPr>
                <w:b/>
              </w:rPr>
              <w:t>Руководитель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D9BFB0C" w14:textId="77777777" w:rsidR="00947630" w:rsidRPr="002B2356" w:rsidRDefault="00B86A2A" w:rsidP="00C04D13">
            <w:r>
              <w:t>Калинин В.А.</w:t>
            </w:r>
          </w:p>
        </w:tc>
      </w:tr>
      <w:tr w:rsidR="00404FCE" w:rsidRPr="00E31A12" w14:paraId="4E218083" w14:textId="77777777" w:rsidTr="00570719">
        <w:trPr>
          <w:trHeight w:hRule="exact" w:val="69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FDC2643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BB4B21B" w14:textId="77777777" w:rsidR="00404FCE" w:rsidRPr="00E31A12" w:rsidRDefault="00D32472" w:rsidP="00642CC2">
            <w:r w:rsidRPr="00D32472">
              <w:rPr>
                <w:rFonts w:cs="Times New Roman"/>
              </w:rPr>
              <w:t>127422, г. Москва, ул. Костякова, д. 12, стр. 1</w:t>
            </w:r>
          </w:p>
        </w:tc>
      </w:tr>
      <w:tr w:rsidR="00404FCE" w:rsidRPr="00E31A12" w14:paraId="28A970F6" w14:textId="77777777" w:rsidTr="00FD41AB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64BFF19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C86564B" w14:textId="77777777" w:rsidR="00404FCE" w:rsidRPr="00E31A12" w:rsidRDefault="00B86A2A" w:rsidP="00A5074E">
            <w:r w:rsidRPr="00B86A2A">
              <w:rPr>
                <w:rFonts w:asciiTheme="minorHAnsi" w:hAnsiTheme="minorHAnsi"/>
                <w:spacing w:val="-3"/>
              </w:rPr>
              <w:t>(495) 679-25-07</w:t>
            </w:r>
          </w:p>
        </w:tc>
      </w:tr>
      <w:tr w:rsidR="00404FCE" w:rsidRPr="00E31A12" w14:paraId="5FFBA075" w14:textId="77777777" w:rsidTr="00C306F4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75F4E8F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557879" w14:textId="77777777" w:rsidR="00404FCE" w:rsidRPr="00B86A2A" w:rsidRDefault="00B86A2A" w:rsidP="00FD41AB">
            <w:r w:rsidRPr="006115F3">
              <w:t>Ano-aic@mail.ru</w:t>
            </w:r>
          </w:p>
        </w:tc>
      </w:tr>
      <w:tr w:rsidR="00404FCE" w:rsidRPr="00E31A12" w14:paraId="501370DA" w14:textId="77777777" w:rsidTr="00C306F4">
        <w:trPr>
          <w:trHeight w:hRule="exact" w:val="478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14:paraId="534794ED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Область аккредитации (словесное описание)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291B90" w14:textId="77777777" w:rsidR="00CC012D" w:rsidRPr="00E31A12" w:rsidRDefault="00CA6A7F" w:rsidP="001135F2">
            <w:r w:rsidRPr="00CA6A7F">
              <w:t>Вода открытых водоемов</w:t>
            </w:r>
            <w:r>
              <w:t xml:space="preserve">, </w:t>
            </w:r>
            <w:r w:rsidR="006D1325">
              <w:t>п</w:t>
            </w:r>
            <w:r w:rsidRPr="00CA6A7F">
              <w:t>шеница</w:t>
            </w:r>
            <w:r w:rsidR="00BE0BDD">
              <w:t xml:space="preserve">, </w:t>
            </w:r>
            <w:r w:rsidR="006D1325">
              <w:t>к</w:t>
            </w:r>
            <w:r w:rsidRPr="00CA6A7F">
              <w:t>укуруза</w:t>
            </w:r>
            <w:r>
              <w:t xml:space="preserve">, </w:t>
            </w:r>
            <w:r w:rsidR="006D1325">
              <w:t>п</w:t>
            </w:r>
            <w:r w:rsidRPr="00564F3E">
              <w:t>очва</w:t>
            </w:r>
            <w:r>
              <w:t xml:space="preserve">, </w:t>
            </w:r>
            <w:r w:rsidR="006D1325">
              <w:t>к</w:t>
            </w:r>
            <w:r w:rsidRPr="00564F3E">
              <w:t>артофель</w:t>
            </w:r>
            <w:r w:rsidR="00BE0BDD">
              <w:t>,</w:t>
            </w:r>
            <w:r>
              <w:t xml:space="preserve"> </w:t>
            </w:r>
            <w:r w:rsidR="006D1325">
              <w:t>з</w:t>
            </w:r>
            <w:r w:rsidRPr="00564F3E">
              <w:t>ерновые и зернобобовые культуры</w:t>
            </w:r>
            <w:r>
              <w:t xml:space="preserve">, </w:t>
            </w:r>
            <w:r w:rsidR="006D1325">
              <w:t>с</w:t>
            </w:r>
            <w:r w:rsidRPr="00564F3E">
              <w:t>олома зерновых культур</w:t>
            </w:r>
            <w:r>
              <w:t xml:space="preserve">, </w:t>
            </w:r>
            <w:r w:rsidR="006D1325">
              <w:t>я</w:t>
            </w:r>
            <w:r w:rsidRPr="00564F3E">
              <w:t>блоки</w:t>
            </w:r>
            <w:r>
              <w:t xml:space="preserve">, </w:t>
            </w:r>
            <w:r w:rsidR="006D1325">
              <w:t>п</w:t>
            </w:r>
            <w:r w:rsidRPr="00564F3E">
              <w:t>ерец</w:t>
            </w:r>
            <w:r>
              <w:t xml:space="preserve">, </w:t>
            </w:r>
            <w:r w:rsidR="006D1325">
              <w:t>п</w:t>
            </w:r>
            <w:r w:rsidRPr="00564F3E">
              <w:t>омидоры</w:t>
            </w:r>
            <w:r>
              <w:t xml:space="preserve">, </w:t>
            </w:r>
            <w:r w:rsidR="006D1325">
              <w:t>о</w:t>
            </w:r>
            <w:r w:rsidRPr="00564F3E">
              <w:t>гурцы</w:t>
            </w:r>
            <w:r>
              <w:t xml:space="preserve">, </w:t>
            </w:r>
            <w:r w:rsidR="006D1325">
              <w:t>с</w:t>
            </w:r>
            <w:r w:rsidRPr="00564F3E">
              <w:t>векла сахарная</w:t>
            </w:r>
            <w:r>
              <w:t>,</w:t>
            </w:r>
            <w:r w:rsidR="006D1325">
              <w:t xml:space="preserve"> г</w:t>
            </w:r>
            <w:r w:rsidRPr="00564F3E">
              <w:t>орох</w:t>
            </w:r>
            <w:r>
              <w:t xml:space="preserve">, </w:t>
            </w:r>
            <w:r w:rsidR="006D1325">
              <w:t>б</w:t>
            </w:r>
            <w:r w:rsidRPr="00564F3E">
              <w:t>аклажаны</w:t>
            </w:r>
            <w:r>
              <w:t xml:space="preserve">, </w:t>
            </w:r>
            <w:r w:rsidR="006D1325">
              <w:t>м</w:t>
            </w:r>
            <w:r w:rsidRPr="00564F3E">
              <w:t>асло рапса</w:t>
            </w:r>
            <w:r>
              <w:t xml:space="preserve">, </w:t>
            </w:r>
            <w:r w:rsidR="006D1325">
              <w:t>к</w:t>
            </w:r>
            <w:r w:rsidRPr="00564F3E">
              <w:t>апуста</w:t>
            </w:r>
            <w:r>
              <w:t xml:space="preserve">, </w:t>
            </w:r>
            <w:r w:rsidR="006D1325">
              <w:t>я</w:t>
            </w:r>
            <w:r w:rsidRPr="00564F3E">
              <w:t>годы черной смородины</w:t>
            </w:r>
            <w:r>
              <w:t xml:space="preserve">, </w:t>
            </w:r>
            <w:r w:rsidR="006D1325">
              <w:t>з</w:t>
            </w:r>
            <w:r w:rsidRPr="00564F3E">
              <w:t>еленая масса растений</w:t>
            </w:r>
            <w:r>
              <w:t xml:space="preserve">, </w:t>
            </w:r>
            <w:r w:rsidR="006D1325">
              <w:t>п</w:t>
            </w:r>
            <w:r w:rsidRPr="00564F3E">
              <w:t>одсолнечник</w:t>
            </w:r>
            <w:r>
              <w:t xml:space="preserve">, </w:t>
            </w:r>
            <w:r w:rsidR="006D1325">
              <w:t>м</w:t>
            </w:r>
            <w:r w:rsidRPr="00564F3E">
              <w:t>асло подсолнечника</w:t>
            </w:r>
            <w:r>
              <w:t xml:space="preserve">, </w:t>
            </w:r>
            <w:r w:rsidR="006D1325">
              <w:t>с</w:t>
            </w:r>
            <w:r w:rsidRPr="00564F3E">
              <w:t>олома зерновых культур</w:t>
            </w:r>
            <w:r>
              <w:t xml:space="preserve">, </w:t>
            </w:r>
            <w:r w:rsidR="006D1325">
              <w:t>с</w:t>
            </w:r>
            <w:r w:rsidR="00BE0BDD">
              <w:t>векла кормовая</w:t>
            </w:r>
            <w:r>
              <w:t xml:space="preserve">, </w:t>
            </w:r>
            <w:r w:rsidR="006D1325">
              <w:t>с</w:t>
            </w:r>
            <w:r w:rsidRPr="00564F3E">
              <w:t>векла столовая</w:t>
            </w:r>
            <w:r>
              <w:t>,</w:t>
            </w:r>
            <w:r w:rsidRPr="00564F3E">
              <w:t xml:space="preserve"> </w:t>
            </w:r>
            <w:r w:rsidR="006D1325">
              <w:t>я</w:t>
            </w:r>
            <w:r w:rsidRPr="00564F3E">
              <w:t>блоки</w:t>
            </w:r>
            <w:r>
              <w:t xml:space="preserve">, </w:t>
            </w:r>
            <w:r w:rsidR="006D1325">
              <w:t>с</w:t>
            </w:r>
            <w:r w:rsidRPr="00564F3E">
              <w:t>емена сои</w:t>
            </w:r>
            <w:r>
              <w:t>, масло сои,</w:t>
            </w:r>
            <w:r w:rsidRPr="00564F3E">
              <w:t xml:space="preserve"> </w:t>
            </w:r>
            <w:r w:rsidR="006D1325">
              <w:t>с</w:t>
            </w:r>
            <w:r w:rsidRPr="00564F3E">
              <w:t>оломка льна</w:t>
            </w:r>
            <w:r>
              <w:t xml:space="preserve">, </w:t>
            </w:r>
            <w:r w:rsidR="006D1325">
              <w:t>т</w:t>
            </w:r>
            <w:r w:rsidR="00C936E6" w:rsidRPr="00333B34">
              <w:t>равы однолетние и многолетние для корма животных</w:t>
            </w:r>
            <w:r w:rsidR="00C936E6">
              <w:t xml:space="preserve">, </w:t>
            </w:r>
            <w:r w:rsidR="006D1325">
              <w:t>п</w:t>
            </w:r>
            <w:r w:rsidR="00C936E6" w:rsidRPr="00B708B3">
              <w:rPr>
                <w:shd w:val="clear" w:color="auto" w:fill="FFFFFF"/>
              </w:rPr>
              <w:t>лоды, овощи и продукты их переработки</w:t>
            </w:r>
            <w:r w:rsidR="00C936E6">
              <w:rPr>
                <w:shd w:val="clear" w:color="auto" w:fill="FFFFFF"/>
              </w:rPr>
              <w:t>,</w:t>
            </w:r>
            <w:r w:rsidR="00C936E6" w:rsidRPr="005A20A0">
              <w:rPr>
                <w:bCs/>
              </w:rPr>
              <w:t xml:space="preserve"> </w:t>
            </w:r>
            <w:r w:rsidR="006D1325">
              <w:rPr>
                <w:bCs/>
              </w:rPr>
              <w:t>п</w:t>
            </w:r>
            <w:r w:rsidR="00C936E6" w:rsidRPr="005A20A0">
              <w:rPr>
                <w:bCs/>
              </w:rPr>
              <w:t>естициды</w:t>
            </w:r>
            <w:r w:rsidR="00C936E6">
              <w:rPr>
                <w:bCs/>
              </w:rPr>
              <w:t xml:space="preserve">, </w:t>
            </w:r>
            <w:r w:rsidR="006D1325">
              <w:rPr>
                <w:bCs/>
              </w:rPr>
              <w:t>м</w:t>
            </w:r>
            <w:r w:rsidR="00C936E6" w:rsidRPr="00105FE6">
              <w:rPr>
                <w:bCs/>
              </w:rPr>
              <w:t>асличные  культуры</w:t>
            </w:r>
            <w:r w:rsidR="00C936E6">
              <w:rPr>
                <w:bCs/>
              </w:rPr>
              <w:t xml:space="preserve">, </w:t>
            </w:r>
            <w:r w:rsidR="006D1325">
              <w:rPr>
                <w:bCs/>
              </w:rPr>
              <w:t>к</w:t>
            </w:r>
            <w:r w:rsidR="00C936E6" w:rsidRPr="00105FE6">
              <w:rPr>
                <w:bCs/>
              </w:rPr>
              <w:t>орма растительного происхождения</w:t>
            </w:r>
            <w:r w:rsidR="00C936E6">
              <w:rPr>
                <w:bCs/>
              </w:rPr>
              <w:t xml:space="preserve">, </w:t>
            </w:r>
            <w:r w:rsidR="006D1325">
              <w:rPr>
                <w:bCs/>
              </w:rPr>
              <w:t>к</w:t>
            </w:r>
            <w:r w:rsidR="00C936E6" w:rsidRPr="00105FE6">
              <w:rPr>
                <w:bCs/>
              </w:rPr>
              <w:t>орнеклубнеплоды, бахчевые для кормовых целей</w:t>
            </w:r>
            <w:r w:rsidR="00C936E6">
              <w:rPr>
                <w:bCs/>
              </w:rPr>
              <w:t xml:space="preserve">, </w:t>
            </w:r>
            <w:r w:rsidR="006D1325">
              <w:rPr>
                <w:bCs/>
              </w:rPr>
              <w:t>г</w:t>
            </w:r>
            <w:r w:rsidR="00C936E6">
              <w:t xml:space="preserve">рунты, </w:t>
            </w:r>
            <w:r w:rsidR="006D1325">
              <w:t>в</w:t>
            </w:r>
            <w:r w:rsidR="00C936E6" w:rsidRPr="00950D33">
              <w:t>ода природная</w:t>
            </w:r>
            <w:r w:rsidR="00BE0BDD">
              <w:t>.</w:t>
            </w:r>
            <w:r w:rsidR="00C936E6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04FCE" w:rsidRPr="00E31A12" w14:paraId="7B6F7B28" w14:textId="77777777" w:rsidTr="00C306F4">
        <w:trPr>
          <w:trHeight w:hRule="exact" w:val="386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4DD39AF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lastRenderedPageBreak/>
              <w:t>Коды ОКП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AA3ED" w14:textId="77777777" w:rsidR="00404FCE" w:rsidRPr="00CE5A26" w:rsidRDefault="00F01A17" w:rsidP="00CE5A26">
            <w:r>
              <w:t>238710, 244000, 914110, 914131, 914150</w:t>
            </w:r>
            <w:r w:rsidR="00CE5A26">
              <w:t xml:space="preserve">, </w:t>
            </w:r>
            <w:r>
              <w:t>916000</w:t>
            </w:r>
            <w:r w:rsidR="00CE5A26">
              <w:t xml:space="preserve">, 931000, </w:t>
            </w:r>
            <w:r>
              <w:t>931200</w:t>
            </w:r>
            <w:r w:rsidR="00CE5A26">
              <w:t xml:space="preserve">, </w:t>
            </w:r>
            <w:r>
              <w:t>931300</w:t>
            </w:r>
            <w:r w:rsidR="00CE5A26">
              <w:t>, 931</w:t>
            </w:r>
            <w:r>
              <w:t>611</w:t>
            </w:r>
            <w:r w:rsidR="00CE5A26">
              <w:t>, 931</w:t>
            </w:r>
            <w:r>
              <w:t>612</w:t>
            </w:r>
            <w:r w:rsidR="00CE5A26">
              <w:t xml:space="preserve">, </w:t>
            </w:r>
            <w:r>
              <w:t>931900</w:t>
            </w:r>
            <w:r w:rsidR="00CE5A26">
              <w:t xml:space="preserve">, </w:t>
            </w:r>
            <w:r>
              <w:t>931990</w:t>
            </w:r>
            <w:r w:rsidR="00CE5A26">
              <w:t xml:space="preserve">, </w:t>
            </w:r>
            <w:r>
              <w:t>931991</w:t>
            </w:r>
            <w:r w:rsidR="00CE5A26">
              <w:t xml:space="preserve">, </w:t>
            </w:r>
            <w:r>
              <w:t>932111</w:t>
            </w:r>
            <w:r w:rsidR="00CE5A26">
              <w:t xml:space="preserve">, </w:t>
            </w:r>
            <w:r>
              <w:t>932113</w:t>
            </w:r>
            <w:r w:rsidR="00CE5A26">
              <w:t>, 932</w:t>
            </w:r>
            <w:r>
              <w:t>115</w:t>
            </w:r>
            <w:r w:rsidR="00CE5A26">
              <w:t xml:space="preserve">, </w:t>
            </w:r>
            <w:r>
              <w:t>932118</w:t>
            </w:r>
            <w:r w:rsidR="00CE5A26">
              <w:t xml:space="preserve">, </w:t>
            </w:r>
            <w:r>
              <w:t>932121</w:t>
            </w:r>
            <w:r w:rsidR="00CE5A26">
              <w:t xml:space="preserve">, </w:t>
            </w:r>
            <w:r>
              <w:t>932222</w:t>
            </w:r>
            <w:r w:rsidR="00CE5A26">
              <w:t xml:space="preserve">, </w:t>
            </w:r>
            <w:r>
              <w:t>932300</w:t>
            </w:r>
            <w:r w:rsidR="00CE5A26">
              <w:t>, 933</w:t>
            </w:r>
            <w:r>
              <w:t>111</w:t>
            </w:r>
            <w:r w:rsidR="00CE5A26">
              <w:t xml:space="preserve">, </w:t>
            </w:r>
            <w:r>
              <w:t>933</w:t>
            </w:r>
            <w:r w:rsidR="00CE5A26">
              <w:t>112, 933</w:t>
            </w:r>
            <w:r>
              <w:t>210</w:t>
            </w:r>
            <w:r w:rsidR="00CE5A26">
              <w:t xml:space="preserve">, </w:t>
            </w:r>
            <w:r>
              <w:t>933221</w:t>
            </w:r>
            <w:r w:rsidR="00CE5A26">
              <w:t xml:space="preserve">, </w:t>
            </w:r>
            <w:r>
              <w:t>933</w:t>
            </w:r>
            <w:r w:rsidR="00CE5A26">
              <w:t xml:space="preserve">240, </w:t>
            </w:r>
            <w:r>
              <w:t>933241</w:t>
            </w:r>
            <w:r w:rsidR="00CE5A26">
              <w:t xml:space="preserve">, </w:t>
            </w:r>
            <w:r>
              <w:t>933244</w:t>
            </w:r>
            <w:r w:rsidR="00CE5A26">
              <w:t xml:space="preserve">, </w:t>
            </w:r>
            <w:r>
              <w:t>933</w:t>
            </w:r>
            <w:r w:rsidR="00CE5A26">
              <w:t> </w:t>
            </w:r>
            <w:r>
              <w:t>251</w:t>
            </w:r>
            <w:r w:rsidR="00CE5A26">
              <w:t xml:space="preserve">, </w:t>
            </w:r>
            <w:r>
              <w:t>934</w:t>
            </w:r>
            <w:r w:rsidR="00CE5A26">
              <w:t>112, 934</w:t>
            </w:r>
            <w:r>
              <w:t>113</w:t>
            </w:r>
            <w:r w:rsidR="00CE5A26">
              <w:t xml:space="preserve">, </w:t>
            </w:r>
            <w:r>
              <w:t>934310</w:t>
            </w:r>
            <w:r w:rsidR="00CE5A26">
              <w:t xml:space="preserve">, </w:t>
            </w:r>
            <w:r>
              <w:t>934311</w:t>
            </w:r>
            <w:r w:rsidR="00CE5A26">
              <w:t xml:space="preserve">, </w:t>
            </w:r>
            <w:r>
              <w:t>934321</w:t>
            </w:r>
            <w:r w:rsidR="00CE5A26">
              <w:t xml:space="preserve">, </w:t>
            </w:r>
            <w:r>
              <w:t>934321</w:t>
            </w:r>
            <w:r w:rsidR="00CE5A26">
              <w:t xml:space="preserve">, </w:t>
            </w:r>
            <w:r>
              <w:t>934412</w:t>
            </w:r>
            <w:r w:rsidR="00CE5A26">
              <w:t xml:space="preserve">, </w:t>
            </w:r>
            <w:r>
              <w:t>935210</w:t>
            </w:r>
            <w:r w:rsidR="00CE5A26">
              <w:t>, 935</w:t>
            </w:r>
            <w:r>
              <w:t>913</w:t>
            </w:r>
            <w:r w:rsidR="00CE5A26">
              <w:t xml:space="preserve">, </w:t>
            </w:r>
            <w:r>
              <w:t>935924</w:t>
            </w:r>
            <w:r w:rsidR="00CE5A26">
              <w:t>, 935</w:t>
            </w:r>
            <w:r>
              <w:t>930</w:t>
            </w:r>
            <w:r w:rsidR="00CE5A26">
              <w:t xml:space="preserve">, </w:t>
            </w:r>
            <w:r>
              <w:t>935</w:t>
            </w:r>
            <w:r w:rsidR="00CE5A26">
              <w:t>943, 936</w:t>
            </w:r>
            <w:r>
              <w:t>111</w:t>
            </w:r>
            <w:r w:rsidR="00CE5A26">
              <w:t xml:space="preserve">, </w:t>
            </w:r>
            <w:r>
              <w:t>936922</w:t>
            </w:r>
            <w:r w:rsidR="00CE5A26">
              <w:t xml:space="preserve">, </w:t>
            </w:r>
            <w:r>
              <w:t>971</w:t>
            </w:r>
            <w:r w:rsidR="00CE5A26">
              <w:t xml:space="preserve">000, </w:t>
            </w:r>
            <w:r>
              <w:t>971200</w:t>
            </w:r>
            <w:r w:rsidR="00CE5A26">
              <w:t xml:space="preserve">, </w:t>
            </w:r>
            <w:r>
              <w:t>971300</w:t>
            </w:r>
            <w:r w:rsidR="00CE5A26">
              <w:t xml:space="preserve">, </w:t>
            </w:r>
            <w:r>
              <w:t>971</w:t>
            </w:r>
            <w:r w:rsidR="00CE5A26">
              <w:t xml:space="preserve">900, </w:t>
            </w:r>
            <w:r>
              <w:t>971991</w:t>
            </w:r>
            <w:r w:rsidR="00CE5A26">
              <w:t xml:space="preserve">, </w:t>
            </w:r>
            <w:r>
              <w:t>972000</w:t>
            </w:r>
            <w:r w:rsidR="00CE5A26">
              <w:t xml:space="preserve">, 973000, </w:t>
            </w:r>
            <w:r>
              <w:t>973111</w:t>
            </w:r>
            <w:r w:rsidR="00CE5A26">
              <w:t xml:space="preserve">, </w:t>
            </w:r>
            <w:r>
              <w:t>973112</w:t>
            </w:r>
            <w:r w:rsidR="00CE5A26">
              <w:t xml:space="preserve">, </w:t>
            </w:r>
            <w:r>
              <w:t>973119</w:t>
            </w:r>
            <w:r w:rsidR="00CE5A26">
              <w:t xml:space="preserve">, </w:t>
            </w:r>
            <w:r>
              <w:t>973241</w:t>
            </w:r>
            <w:r w:rsidR="00CE5A26">
              <w:t xml:space="preserve">, </w:t>
            </w:r>
            <w:r>
              <w:t>973251</w:t>
            </w:r>
            <w:r w:rsidR="00CE5A26">
              <w:t xml:space="preserve">, </w:t>
            </w:r>
            <w:r>
              <w:t>974</w:t>
            </w:r>
            <w:r w:rsidR="00CE5A26">
              <w:t xml:space="preserve">000, </w:t>
            </w:r>
            <w:r>
              <w:t>974500</w:t>
            </w:r>
            <w:r w:rsidR="00CE5A26">
              <w:t xml:space="preserve">, </w:t>
            </w:r>
            <w:r>
              <w:t>975</w:t>
            </w:r>
            <w:r w:rsidR="00CE5A26">
              <w:t xml:space="preserve">000, </w:t>
            </w:r>
            <w:r>
              <w:t>975900</w:t>
            </w:r>
            <w:r w:rsidR="00CE5A26">
              <w:t xml:space="preserve">, </w:t>
            </w:r>
            <w:r>
              <w:t>975940</w:t>
            </w:r>
            <w:r w:rsidR="00CE5A26">
              <w:t xml:space="preserve">, </w:t>
            </w:r>
            <w:r>
              <w:t>975975</w:t>
            </w:r>
            <w:r w:rsidR="00CE5A26">
              <w:t xml:space="preserve">, </w:t>
            </w:r>
            <w:r>
              <w:t>976</w:t>
            </w:r>
            <w:r w:rsidR="00CE5A26">
              <w:t xml:space="preserve">000, </w:t>
            </w:r>
            <w:r>
              <w:t>976900</w:t>
            </w:r>
          </w:p>
        </w:tc>
      </w:tr>
      <w:tr w:rsidR="00404FCE" w:rsidRPr="00E31A12" w14:paraId="7F009E59" w14:textId="77777777" w:rsidTr="00BE0BDD">
        <w:trPr>
          <w:trHeight w:hRule="exact" w:val="608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ED4B958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Коды ТНВЭД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76313" w14:textId="77777777" w:rsidR="00404FCE" w:rsidRPr="00E31A12" w:rsidRDefault="00FE3527" w:rsidP="00BE0BDD">
            <w:r>
              <w:t>0301</w:t>
            </w:r>
            <w:r w:rsidR="002A5108">
              <w:t>000000</w:t>
            </w:r>
            <w:r>
              <w:t xml:space="preserve">, </w:t>
            </w:r>
            <w:r w:rsidR="002A5108">
              <w:t>03020000</w:t>
            </w:r>
            <w:r w:rsidR="00BE0BDD">
              <w:rPr>
                <w:lang w:val="en-US"/>
              </w:rPr>
              <w:t>0</w:t>
            </w:r>
            <w:r w:rsidR="002A5108">
              <w:t xml:space="preserve">0, 0303000000, </w:t>
            </w:r>
            <w:r>
              <w:t>0304</w:t>
            </w:r>
            <w:r w:rsidR="002A5108">
              <w:t>000000</w:t>
            </w:r>
            <w:r>
              <w:t xml:space="preserve">, </w:t>
            </w:r>
            <w:r w:rsidR="002A5108">
              <w:t xml:space="preserve">0306900000, 0308100000, 0309300000, 0309601000, </w:t>
            </w:r>
            <w:r>
              <w:t>0701</w:t>
            </w:r>
            <w:r w:rsidR="002A5108">
              <w:t>000000</w:t>
            </w:r>
            <w:r>
              <w:t>, 0702</w:t>
            </w:r>
            <w:r w:rsidR="002A5108">
              <w:t>000000</w:t>
            </w:r>
            <w:r>
              <w:t>, 0703</w:t>
            </w:r>
            <w:r w:rsidR="002A5108">
              <w:t>000000</w:t>
            </w:r>
            <w:r>
              <w:t>, 0704</w:t>
            </w:r>
            <w:r w:rsidR="002A5108">
              <w:t>000000</w:t>
            </w:r>
            <w:r>
              <w:t>, 0705</w:t>
            </w:r>
            <w:r w:rsidR="002A5108">
              <w:t>000000</w:t>
            </w:r>
            <w:r>
              <w:t>, 0706</w:t>
            </w:r>
            <w:r w:rsidR="002A5108">
              <w:t>000000</w:t>
            </w:r>
            <w:r>
              <w:t>, 0707</w:t>
            </w:r>
            <w:r w:rsidR="002A5108">
              <w:t>000000</w:t>
            </w:r>
            <w:r>
              <w:t xml:space="preserve">, </w:t>
            </w:r>
            <w:r w:rsidR="002A5108">
              <w:t>0707000701,</w:t>
            </w:r>
            <w:r w:rsidR="00BE0BDD">
              <w:rPr>
                <w:lang w:val="en-US"/>
              </w:rPr>
              <w:t xml:space="preserve"> </w:t>
            </w:r>
            <w:r>
              <w:t>0708</w:t>
            </w:r>
            <w:r w:rsidR="002A5108">
              <w:t>000000</w:t>
            </w:r>
            <w:r>
              <w:t>, 0709</w:t>
            </w:r>
            <w:r w:rsidR="002A5108">
              <w:t>000000</w:t>
            </w:r>
            <w:r>
              <w:t>, 0801</w:t>
            </w:r>
            <w:r w:rsidR="002A5108">
              <w:t>000000</w:t>
            </w:r>
            <w:r>
              <w:t>, 0802</w:t>
            </w:r>
            <w:r w:rsidR="002A5108">
              <w:t>000000</w:t>
            </w:r>
            <w:r>
              <w:t>, 0803</w:t>
            </w:r>
            <w:r w:rsidR="002A5108">
              <w:t>000000</w:t>
            </w:r>
            <w:r>
              <w:t>, 0804</w:t>
            </w:r>
            <w:r w:rsidR="002A5108">
              <w:t>000000</w:t>
            </w:r>
            <w:r>
              <w:t>, 0805</w:t>
            </w:r>
            <w:r w:rsidR="002A5108">
              <w:t>000000</w:t>
            </w:r>
            <w:r>
              <w:t>, 0806</w:t>
            </w:r>
            <w:r w:rsidR="002A5108">
              <w:t>000000</w:t>
            </w:r>
            <w:r>
              <w:t>, 0807</w:t>
            </w:r>
            <w:r w:rsidR="002A5108">
              <w:t>000000</w:t>
            </w:r>
            <w:r>
              <w:t>, 0808</w:t>
            </w:r>
            <w:r w:rsidR="002A5108">
              <w:t>000000</w:t>
            </w:r>
            <w:r>
              <w:t>, 0809</w:t>
            </w:r>
            <w:r w:rsidR="002A5108">
              <w:t>000000</w:t>
            </w:r>
            <w:r>
              <w:t>, 0810</w:t>
            </w:r>
            <w:r w:rsidR="002A5108">
              <w:t>000000</w:t>
            </w:r>
            <w:r>
              <w:t>,</w:t>
            </w:r>
            <w:r w:rsidR="002A5108">
              <w:t xml:space="preserve"> 0810301000, </w:t>
            </w:r>
            <w:r>
              <w:t>0811</w:t>
            </w:r>
            <w:r w:rsidR="002A5108">
              <w:t>000000</w:t>
            </w:r>
            <w:r>
              <w:t xml:space="preserve">, </w:t>
            </w:r>
            <w:r w:rsidR="00F41D0A">
              <w:t>1001</w:t>
            </w:r>
            <w:r w:rsidR="002A5108">
              <w:t>000000</w:t>
            </w:r>
            <w:r w:rsidR="00F41D0A">
              <w:t>, 1002</w:t>
            </w:r>
            <w:r w:rsidR="002A5108">
              <w:t>000000</w:t>
            </w:r>
            <w:r w:rsidR="00F41D0A">
              <w:t>, 1</w:t>
            </w:r>
            <w:r>
              <w:t>003</w:t>
            </w:r>
            <w:r w:rsidR="002A5108">
              <w:t>000000</w:t>
            </w:r>
            <w:r w:rsidR="00F41D0A">
              <w:t xml:space="preserve">, </w:t>
            </w:r>
            <w:r>
              <w:t>1004</w:t>
            </w:r>
            <w:r w:rsidR="002A5108">
              <w:t>000000</w:t>
            </w:r>
            <w:r w:rsidR="00F41D0A">
              <w:t xml:space="preserve">, </w:t>
            </w:r>
            <w:r>
              <w:t>1005</w:t>
            </w:r>
            <w:r w:rsidR="002A5108">
              <w:t>000000</w:t>
            </w:r>
            <w:r w:rsidR="00F41D0A">
              <w:t xml:space="preserve">, </w:t>
            </w:r>
            <w:r>
              <w:t>1006</w:t>
            </w:r>
            <w:r w:rsidR="002A5108">
              <w:t>000000</w:t>
            </w:r>
            <w:r w:rsidR="00F41D0A">
              <w:t xml:space="preserve">, </w:t>
            </w:r>
            <w:r>
              <w:t>1008</w:t>
            </w:r>
            <w:r w:rsidR="002A5108">
              <w:t>000000</w:t>
            </w:r>
            <w:r w:rsidR="00F41D0A">
              <w:t>,</w:t>
            </w:r>
            <w:r w:rsidR="002A5108">
              <w:t xml:space="preserve"> 1008030400,</w:t>
            </w:r>
            <w:r w:rsidR="00F41D0A">
              <w:t xml:space="preserve"> </w:t>
            </w:r>
            <w:r>
              <w:t>1009</w:t>
            </w:r>
            <w:r w:rsidR="002A5108">
              <w:t>000000</w:t>
            </w:r>
            <w:r w:rsidR="00F41D0A">
              <w:t xml:space="preserve">, </w:t>
            </w:r>
            <w:r>
              <w:t>1201</w:t>
            </w:r>
            <w:r w:rsidR="002A5108">
              <w:t>000000</w:t>
            </w:r>
            <w:r w:rsidR="00F41D0A">
              <w:t xml:space="preserve">, </w:t>
            </w:r>
            <w:r>
              <w:t>1203</w:t>
            </w:r>
            <w:r w:rsidR="002A5108">
              <w:t>000000</w:t>
            </w:r>
            <w:r w:rsidR="00F41D0A">
              <w:t xml:space="preserve">, </w:t>
            </w:r>
            <w:r w:rsidR="002A5108">
              <w:t xml:space="preserve">1203151400, </w:t>
            </w:r>
            <w:r>
              <w:t>1205</w:t>
            </w:r>
            <w:r w:rsidR="002A5108">
              <w:t>000000</w:t>
            </w:r>
            <w:r w:rsidR="00F41D0A">
              <w:t xml:space="preserve">, </w:t>
            </w:r>
            <w:r w:rsidR="002A5108">
              <w:t xml:space="preserve">1206000000, 1212910000, 1213000000, </w:t>
            </w:r>
            <w:r w:rsidR="00F41D0A">
              <w:t>1214</w:t>
            </w:r>
            <w:r w:rsidR="002A5108">
              <w:t>000000</w:t>
            </w:r>
            <w:r w:rsidR="00F41D0A">
              <w:t>, 1</w:t>
            </w:r>
            <w:r>
              <w:t>503</w:t>
            </w:r>
            <w:r w:rsidR="002A5108">
              <w:t>000000</w:t>
            </w:r>
            <w:r w:rsidR="00F41D0A">
              <w:t xml:space="preserve">, </w:t>
            </w:r>
            <w:r>
              <w:t>1512</w:t>
            </w:r>
            <w:r w:rsidR="002A5108">
              <w:t>000000</w:t>
            </w:r>
            <w:r w:rsidR="00F41D0A">
              <w:t xml:space="preserve">, </w:t>
            </w:r>
            <w:r>
              <w:t>1514</w:t>
            </w:r>
            <w:r w:rsidR="002A5108">
              <w:t>000000</w:t>
            </w:r>
            <w:r w:rsidR="00F41D0A">
              <w:t xml:space="preserve">, </w:t>
            </w:r>
            <w:r>
              <w:t>2001</w:t>
            </w:r>
            <w:r w:rsidR="002A5108">
              <w:t>000000</w:t>
            </w:r>
            <w:r w:rsidR="00F41D0A">
              <w:t xml:space="preserve">, </w:t>
            </w:r>
            <w:r>
              <w:t>2002</w:t>
            </w:r>
            <w:r w:rsidR="002A5108">
              <w:t>000000</w:t>
            </w:r>
            <w:r w:rsidR="00F41D0A">
              <w:t xml:space="preserve">, </w:t>
            </w:r>
            <w:r>
              <w:t>2003</w:t>
            </w:r>
            <w:r w:rsidR="002A5108">
              <w:t>000000</w:t>
            </w:r>
            <w:r w:rsidR="00F41D0A">
              <w:t xml:space="preserve">, </w:t>
            </w:r>
            <w:r>
              <w:t>2004</w:t>
            </w:r>
            <w:r w:rsidR="002A5108">
              <w:t>000000</w:t>
            </w:r>
            <w:r w:rsidR="00F41D0A">
              <w:t xml:space="preserve">, </w:t>
            </w:r>
            <w:r>
              <w:t>2005</w:t>
            </w:r>
            <w:r w:rsidR="002A5108">
              <w:t>000000</w:t>
            </w:r>
            <w:r w:rsidR="00F41D0A">
              <w:t xml:space="preserve">, </w:t>
            </w:r>
            <w:r>
              <w:t>2006</w:t>
            </w:r>
            <w:r w:rsidR="002A5108">
              <w:t>000000</w:t>
            </w:r>
            <w:r w:rsidR="00F41D0A">
              <w:t xml:space="preserve">, </w:t>
            </w:r>
            <w:r>
              <w:t>2007</w:t>
            </w:r>
            <w:r w:rsidR="002A5108">
              <w:t>000000</w:t>
            </w:r>
            <w:r w:rsidR="00F41D0A">
              <w:t xml:space="preserve">, </w:t>
            </w:r>
            <w:r>
              <w:t>2008</w:t>
            </w:r>
            <w:r w:rsidR="002A5108">
              <w:t>000000</w:t>
            </w:r>
            <w:r w:rsidR="00F41D0A">
              <w:t xml:space="preserve">, </w:t>
            </w:r>
            <w:r w:rsidR="002A5108">
              <w:t xml:space="preserve">2306300000, </w:t>
            </w:r>
            <w:r>
              <w:t>3808</w:t>
            </w:r>
            <w:r w:rsidR="002A5108">
              <w:t>000000</w:t>
            </w:r>
            <w:r w:rsidR="00F41D0A">
              <w:t xml:space="preserve">, </w:t>
            </w:r>
            <w:r>
              <w:t>70190</w:t>
            </w:r>
            <w:r w:rsidR="002A5108">
              <w:t>00000</w:t>
            </w:r>
          </w:p>
        </w:tc>
      </w:tr>
      <w:tr w:rsidR="00404FCE" w:rsidRPr="00E31A12" w14:paraId="301D1D3C" w14:textId="77777777" w:rsidTr="00FD41AB">
        <w:trPr>
          <w:trHeight w:hRule="exact" w:val="55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5C7C35A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Информация о проведении инспекционного кон</w:t>
            </w:r>
            <w:r w:rsidRPr="00E31A12">
              <w:rPr>
                <w:b/>
              </w:rPr>
              <w:softHyphen/>
              <w:t>троля</w:t>
            </w:r>
            <w:r w:rsidRPr="00E31A12">
              <w:rPr>
                <w:b/>
                <w:vertAlign w:val="superscript"/>
              </w:rPr>
              <w:t>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9E39D2" w14:textId="54D6C8F2" w:rsidR="00404FCE" w:rsidRPr="00E31A12" w:rsidRDefault="00F67B02" w:rsidP="00FD41AB">
            <w:r>
              <w:t>Не указано</w:t>
            </w:r>
          </w:p>
        </w:tc>
      </w:tr>
      <w:tr w:rsidR="00404FCE" w:rsidRPr="00E31A12" w14:paraId="0A0066D9" w14:textId="77777777" w:rsidTr="001B451C">
        <w:trPr>
          <w:trHeight w:hRule="exact" w:val="116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7F748A8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Примечание</w:t>
            </w:r>
            <w:r w:rsidRPr="00E31A12">
              <w:rPr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B4846" w14:textId="378EB1BC" w:rsidR="00404FCE" w:rsidRPr="00F67B02" w:rsidRDefault="00F62AD0" w:rsidP="001135F2">
            <w:r w:rsidRPr="00F62AD0">
              <w:t xml:space="preserve">Аттестат </w:t>
            </w:r>
            <w:r>
              <w:t xml:space="preserve">признания компетентности лабораторий </w:t>
            </w:r>
            <w:r w:rsidRPr="00F62AD0">
              <w:t>переоформлен</w:t>
            </w:r>
            <w:r w:rsidR="001B451C">
              <w:t xml:space="preserve"> </w:t>
            </w:r>
            <w:r w:rsidR="001B451C" w:rsidRPr="00F62AD0">
              <w:t>в связи с изменением адр</w:t>
            </w:r>
            <w:r w:rsidR="001B451C">
              <w:t>е</w:t>
            </w:r>
            <w:r w:rsidR="001B451C" w:rsidRPr="00F62AD0">
              <w:t>са места осуществления деятельности</w:t>
            </w:r>
            <w:r w:rsidRPr="00F62AD0">
              <w:t xml:space="preserve"> 31.10.2017</w:t>
            </w:r>
            <w:r w:rsidR="00F86F50">
              <w:t xml:space="preserve"> г.</w:t>
            </w:r>
          </w:p>
        </w:tc>
      </w:tr>
    </w:tbl>
    <w:p w14:paraId="44AF1377" w14:textId="77777777" w:rsidR="001F30B9" w:rsidRDefault="001F30B9" w:rsidP="000C6DC8">
      <w:pPr>
        <w:pStyle w:val="a3"/>
        <w:jc w:val="both"/>
      </w:pPr>
    </w:p>
    <w:p w14:paraId="0B8A9446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5E670550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3143BDA2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Содержание реквизита определяется сотрудником реестра Системы</w:t>
      </w:r>
    </w:p>
    <w:sectPr w:rsidR="008305ED" w:rsidRPr="000C6DC8" w:rsidSect="002A5108">
      <w:pgSz w:w="11906" w:h="16838"/>
      <w:pgMar w:top="156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53403" w14:textId="77777777" w:rsidR="007068E7" w:rsidRDefault="007068E7" w:rsidP="00404FCE">
      <w:pPr>
        <w:spacing w:after="0" w:line="240" w:lineRule="auto"/>
      </w:pPr>
      <w:r>
        <w:separator/>
      </w:r>
    </w:p>
  </w:endnote>
  <w:endnote w:type="continuationSeparator" w:id="0">
    <w:p w14:paraId="7F3254E8" w14:textId="77777777" w:rsidR="007068E7" w:rsidRDefault="007068E7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02B5C" w14:textId="77777777" w:rsidR="007068E7" w:rsidRDefault="007068E7" w:rsidP="00404FCE">
      <w:pPr>
        <w:spacing w:after="0" w:line="240" w:lineRule="auto"/>
      </w:pPr>
      <w:r>
        <w:separator/>
      </w:r>
    </w:p>
  </w:footnote>
  <w:footnote w:type="continuationSeparator" w:id="0">
    <w:p w14:paraId="7494DE58" w14:textId="77777777" w:rsidR="007068E7" w:rsidRDefault="007068E7" w:rsidP="00404FCE">
      <w:pPr>
        <w:spacing w:after="0" w:line="240" w:lineRule="auto"/>
      </w:pPr>
      <w:r>
        <w:continuationSeparator/>
      </w:r>
    </w:p>
  </w:footnote>
  <w:footnote w:id="1">
    <w:p w14:paraId="076291A5" w14:textId="77777777"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6B7A21FC" w14:textId="77777777" w:rsidR="00404FCE" w:rsidRDefault="00404FCE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12310"/>
    <w:rsid w:val="000C6DC8"/>
    <w:rsid w:val="000F72BB"/>
    <w:rsid w:val="001135F2"/>
    <w:rsid w:val="001B451C"/>
    <w:rsid w:val="001E7055"/>
    <w:rsid w:val="001F30B9"/>
    <w:rsid w:val="00203CED"/>
    <w:rsid w:val="0022707F"/>
    <w:rsid w:val="002327BD"/>
    <w:rsid w:val="00244FD6"/>
    <w:rsid w:val="002A5108"/>
    <w:rsid w:val="002B2356"/>
    <w:rsid w:val="002F7C28"/>
    <w:rsid w:val="003377F0"/>
    <w:rsid w:val="00346643"/>
    <w:rsid w:val="0038261E"/>
    <w:rsid w:val="00404FCE"/>
    <w:rsid w:val="004102C1"/>
    <w:rsid w:val="004210DE"/>
    <w:rsid w:val="0044071F"/>
    <w:rsid w:val="00474BC6"/>
    <w:rsid w:val="004E73B6"/>
    <w:rsid w:val="004F18DB"/>
    <w:rsid w:val="00500E89"/>
    <w:rsid w:val="00570719"/>
    <w:rsid w:val="00571834"/>
    <w:rsid w:val="005733FA"/>
    <w:rsid w:val="00596384"/>
    <w:rsid w:val="005C5224"/>
    <w:rsid w:val="005D245C"/>
    <w:rsid w:val="006115F3"/>
    <w:rsid w:val="00642CC2"/>
    <w:rsid w:val="00664303"/>
    <w:rsid w:val="006C04AE"/>
    <w:rsid w:val="006D0DFD"/>
    <w:rsid w:val="006D1325"/>
    <w:rsid w:val="006E3A0D"/>
    <w:rsid w:val="007068E7"/>
    <w:rsid w:val="00715E6B"/>
    <w:rsid w:val="00722145"/>
    <w:rsid w:val="0075593E"/>
    <w:rsid w:val="007845A8"/>
    <w:rsid w:val="007B5C3D"/>
    <w:rsid w:val="007E1EF7"/>
    <w:rsid w:val="007F538F"/>
    <w:rsid w:val="00812E88"/>
    <w:rsid w:val="008305ED"/>
    <w:rsid w:val="00853B23"/>
    <w:rsid w:val="008A0ECC"/>
    <w:rsid w:val="008E7D24"/>
    <w:rsid w:val="00946150"/>
    <w:rsid w:val="00947630"/>
    <w:rsid w:val="00954810"/>
    <w:rsid w:val="00970D99"/>
    <w:rsid w:val="00973194"/>
    <w:rsid w:val="00995C09"/>
    <w:rsid w:val="009A361F"/>
    <w:rsid w:val="009C51B7"/>
    <w:rsid w:val="009F3648"/>
    <w:rsid w:val="00A40D28"/>
    <w:rsid w:val="00A45F01"/>
    <w:rsid w:val="00A5074E"/>
    <w:rsid w:val="00A65AA8"/>
    <w:rsid w:val="00A845EF"/>
    <w:rsid w:val="00A85515"/>
    <w:rsid w:val="00A9481B"/>
    <w:rsid w:val="00AD44AA"/>
    <w:rsid w:val="00B407EB"/>
    <w:rsid w:val="00B515C0"/>
    <w:rsid w:val="00B86A2A"/>
    <w:rsid w:val="00BA10A5"/>
    <w:rsid w:val="00BB03DC"/>
    <w:rsid w:val="00BE0BDD"/>
    <w:rsid w:val="00BE77E0"/>
    <w:rsid w:val="00C04D13"/>
    <w:rsid w:val="00C21D5F"/>
    <w:rsid w:val="00C306F4"/>
    <w:rsid w:val="00C403E2"/>
    <w:rsid w:val="00C514C9"/>
    <w:rsid w:val="00C6110A"/>
    <w:rsid w:val="00C8687B"/>
    <w:rsid w:val="00C92D10"/>
    <w:rsid w:val="00C936E6"/>
    <w:rsid w:val="00CA2F9F"/>
    <w:rsid w:val="00CA6A7F"/>
    <w:rsid w:val="00CC012D"/>
    <w:rsid w:val="00CD1B7F"/>
    <w:rsid w:val="00CE5A26"/>
    <w:rsid w:val="00CE7DD6"/>
    <w:rsid w:val="00CF2DAA"/>
    <w:rsid w:val="00D31928"/>
    <w:rsid w:val="00D32472"/>
    <w:rsid w:val="00D46C2C"/>
    <w:rsid w:val="00D50B82"/>
    <w:rsid w:val="00D54008"/>
    <w:rsid w:val="00DC1A92"/>
    <w:rsid w:val="00E04758"/>
    <w:rsid w:val="00E51549"/>
    <w:rsid w:val="00E73B94"/>
    <w:rsid w:val="00ED6F31"/>
    <w:rsid w:val="00F01A17"/>
    <w:rsid w:val="00F41D0A"/>
    <w:rsid w:val="00F62AD0"/>
    <w:rsid w:val="00F64FE4"/>
    <w:rsid w:val="00F67B02"/>
    <w:rsid w:val="00F75F58"/>
    <w:rsid w:val="00F86F50"/>
    <w:rsid w:val="00F97E27"/>
    <w:rsid w:val="00FC2DE2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2DC0A"/>
  <w15:chartTrackingRefBased/>
  <w15:docId w15:val="{BD5A1C8A-28C2-4DE7-8AC4-66BDB6B3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EBD25-3ACA-4D17-B7A4-440EA8ED9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94</cp:revision>
  <dcterms:created xsi:type="dcterms:W3CDTF">2015-12-15T15:07:00Z</dcterms:created>
  <dcterms:modified xsi:type="dcterms:W3CDTF">2025-11-19T08:44:00Z</dcterms:modified>
</cp:coreProperties>
</file>