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5663"/>
      </w:tblGrid>
      <w:tr w:rsidR="00F35F66" w:rsidRPr="008E1486" w14:paraId="5D685435" w14:textId="77777777" w:rsidTr="00183520">
        <w:trPr>
          <w:trHeight w:hRule="exact" w:val="86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830CAA" w14:textId="5C45A886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Регистрационный номер </w:t>
            </w:r>
            <w:r w:rsidR="00A03D67">
              <w:rPr>
                <w:rFonts w:ascii="Calibri" w:eastAsia="Calibri" w:hAnsi="Calibri" w:cs="Calibri"/>
                <w:b/>
                <w:color w:val="000000"/>
              </w:rPr>
              <w:t xml:space="preserve">аттестата </w:t>
            </w:r>
            <w:r w:rsidRPr="00191DD2">
              <w:rPr>
                <w:rFonts w:ascii="Calibri" w:eastAsia="Calibri" w:hAnsi="Calibri" w:cs="Calibri"/>
                <w:b/>
                <w:color w:val="000000"/>
              </w:rPr>
              <w:t>признания компетентности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898962" w14:textId="18D553D7" w:rsidR="00F35F66" w:rsidRPr="008E1486" w:rsidRDefault="009F082E" w:rsidP="00B454E9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9F082E">
              <w:rPr>
                <w:rFonts w:ascii="Calibri" w:eastAsia="Calibri" w:hAnsi="Calibri" w:cs="Calibri"/>
                <w:color w:val="000000"/>
              </w:rPr>
              <w:t>ГОСТ.RU.22013</w:t>
            </w:r>
          </w:p>
        </w:tc>
      </w:tr>
      <w:tr w:rsidR="00F35F66" w:rsidRPr="008E1486" w14:paraId="17962B6C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736CC5" w14:textId="77777777" w:rsidR="00F35F66" w:rsidRPr="00596FAF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Зарегистрирован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206A2E" w14:textId="5EFE2E25" w:rsidR="00F35F66" w:rsidRPr="009F082E" w:rsidRDefault="009F082E" w:rsidP="006E1AC7">
            <w:pPr>
              <w:spacing w:line="256" w:lineRule="auto"/>
              <w:rPr>
                <w:rFonts w:ascii="Calibri" w:eastAsia="Calibri" w:hAnsi="Calibri" w:cs="Calibri"/>
                <w:color w:val="000000"/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lang w:val="en-US"/>
              </w:rPr>
              <w:t>22.08.2025</w:t>
            </w:r>
          </w:p>
        </w:tc>
      </w:tr>
      <w:tr w:rsidR="00F35F66" w:rsidRPr="008E1486" w14:paraId="5CB14D3F" w14:textId="77777777" w:rsidTr="00183520">
        <w:trPr>
          <w:trHeight w:hRule="exact" w:val="2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0C975D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Действителен по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17AF6A" w14:textId="380C2882" w:rsidR="00F35F66" w:rsidRPr="008E1486" w:rsidRDefault="009F082E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lang w:val="en-US"/>
              </w:rPr>
              <w:t>22.08.2028</w:t>
            </w:r>
          </w:p>
        </w:tc>
      </w:tr>
      <w:tr w:rsidR="00F35F66" w:rsidRPr="008E1486" w14:paraId="61A38AA9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ED5EA1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Состояние объекта регистрации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53F9D0" w14:textId="0F5C3BC7" w:rsidR="00F35F66" w:rsidRPr="008E1486" w:rsidRDefault="00DE6853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252AFC">
              <w:t>Действующий</w:t>
            </w:r>
          </w:p>
        </w:tc>
      </w:tr>
      <w:tr w:rsidR="00F35F66" w:rsidRPr="008E1486" w14:paraId="7894139C" w14:textId="77777777" w:rsidTr="00DE6853">
        <w:trPr>
          <w:trHeight w:hRule="exact" w:val="544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0B5706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167506" w14:textId="5E5D34E5" w:rsidR="00F35F66" w:rsidRPr="008E1486" w:rsidRDefault="00DE6853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DE6853">
              <w:rPr>
                <w:rFonts w:ascii="Calibri" w:eastAsia="Calibri" w:hAnsi="Calibri" w:cs="Calibri"/>
                <w:color w:val="000000"/>
              </w:rPr>
              <w:t>Акционерное общество «Чистополь-Водоканал»</w:t>
            </w:r>
          </w:p>
        </w:tc>
      </w:tr>
      <w:tr w:rsidR="00F35F66" w:rsidRPr="008E1486" w14:paraId="0A687607" w14:textId="77777777" w:rsidTr="00183520">
        <w:trPr>
          <w:trHeight w:hRule="exact" w:val="58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C13CD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48AED9" w14:textId="0374906F" w:rsidR="00F35F66" w:rsidRPr="00DB3BC9" w:rsidRDefault="00DE6853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DB3BC9">
              <w:rPr>
                <w:rFonts w:ascii="Calibri" w:eastAsia="Calibri" w:hAnsi="Calibri" w:cs="Calibri"/>
                <w:color w:val="000000"/>
              </w:rPr>
              <w:t>АО «Чистополь-Водоканал»</w:t>
            </w:r>
          </w:p>
        </w:tc>
      </w:tr>
      <w:tr w:rsidR="00F35F66" w:rsidRPr="008E1486" w14:paraId="13366008" w14:textId="77777777" w:rsidTr="00183520">
        <w:trPr>
          <w:trHeight w:hRule="exact" w:val="42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84B10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Руководитель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916A4" w14:textId="317E0E9A" w:rsidR="00F35F66" w:rsidRPr="00DB3BC9" w:rsidRDefault="00DE6853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DB3BC9">
              <w:rPr>
                <w:rFonts w:ascii="Calibri" w:eastAsia="Calibri" w:hAnsi="Calibri" w:cs="Calibri"/>
                <w:color w:val="000000"/>
              </w:rPr>
              <w:t xml:space="preserve">Салихов Айнур </w:t>
            </w:r>
            <w:proofErr w:type="spellStart"/>
            <w:r w:rsidRPr="00DB3BC9">
              <w:rPr>
                <w:rFonts w:ascii="Calibri" w:eastAsia="Calibri" w:hAnsi="Calibri" w:cs="Calibri"/>
                <w:color w:val="000000"/>
              </w:rPr>
              <w:t>Назипович</w:t>
            </w:r>
            <w:proofErr w:type="spellEnd"/>
          </w:p>
        </w:tc>
      </w:tr>
      <w:tr w:rsidR="00F35F66" w:rsidRPr="008E1486" w14:paraId="520A4DDE" w14:textId="77777777" w:rsidTr="00183520">
        <w:trPr>
          <w:trHeight w:hRule="exact" w:val="71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0ECD34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Адрес (место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нахождени</w:t>
            </w:r>
            <w:r>
              <w:rPr>
                <w:rFonts w:ascii="Calibri" w:eastAsia="Calibri" w:hAnsi="Calibri" w:cs="Calibri"/>
                <w:b/>
                <w:color w:val="000000"/>
              </w:rPr>
              <w:t>я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)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E30381" w14:textId="71F85746" w:rsidR="00F35F66" w:rsidRPr="00DB3BC9" w:rsidRDefault="007F5CFB" w:rsidP="007F5CFB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DB3BC9">
              <w:rPr>
                <w:rFonts w:cs="Times New Roman"/>
              </w:rPr>
              <w:t xml:space="preserve">422980, Республика Татарстан, г. Чистополь, </w:t>
            </w:r>
            <w:r w:rsidRPr="00DB3BC9">
              <w:rPr>
                <w:rFonts w:cs="Times New Roman"/>
              </w:rPr>
              <w:br/>
              <w:t xml:space="preserve">ул. К. Либкнехта, д. 1Д, </w:t>
            </w:r>
            <w:proofErr w:type="spellStart"/>
            <w:r w:rsidRPr="00DB3BC9">
              <w:rPr>
                <w:rFonts w:cs="Times New Roman"/>
              </w:rPr>
              <w:t>каб</w:t>
            </w:r>
            <w:proofErr w:type="spellEnd"/>
            <w:r w:rsidRPr="00DB3BC9">
              <w:rPr>
                <w:rFonts w:cs="Times New Roman"/>
              </w:rPr>
              <w:t>. 1</w:t>
            </w:r>
          </w:p>
        </w:tc>
      </w:tr>
      <w:tr w:rsidR="00F35F66" w:rsidRPr="008E1486" w14:paraId="41AF5E5E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5A2DF7" w14:textId="67F765C0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A24149" w14:textId="16ED2056" w:rsidR="00F35F66" w:rsidRPr="00DB3BC9" w:rsidRDefault="0016088E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DB3BC9">
              <w:rPr>
                <w:spacing w:val="-3"/>
              </w:rPr>
              <w:t>+7(4342) 5-26-12</w:t>
            </w:r>
          </w:p>
        </w:tc>
      </w:tr>
      <w:tr w:rsidR="00F35F66" w:rsidRPr="008E1486" w14:paraId="1C688824" w14:textId="77777777" w:rsidTr="0016088E">
        <w:trPr>
          <w:trHeight w:hRule="exact" w:val="26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C4159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7DFD3B" w14:textId="7273FD12" w:rsidR="00F35F66" w:rsidRPr="00DB3BC9" w:rsidRDefault="00DB3BC9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6" w:history="1">
              <w:r w:rsidR="0016088E" w:rsidRPr="00DB3BC9">
                <w:rPr>
                  <w:rStyle w:val="a6"/>
                  <w:rFonts w:ascii="Calibri" w:eastAsia="Calibri" w:hAnsi="Calibri" w:cs="Calibri"/>
                  <w:lang w:val="en-US"/>
                </w:rPr>
                <w:t>gupvoda@mail.ru</w:t>
              </w:r>
            </w:hyperlink>
            <w:r w:rsidR="0016088E" w:rsidRPr="00DB3BC9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35F66" w:rsidRPr="008E1486" w14:paraId="6E4D1DF8" w14:textId="77777777" w:rsidTr="00183520">
        <w:trPr>
          <w:trHeight w:hRule="exact" w:val="39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3BA065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В</w:t>
            </w:r>
            <w:r w:rsidRPr="00131C72">
              <w:rPr>
                <w:rFonts w:ascii="Calibri" w:eastAsia="Calibri" w:hAnsi="Calibri" w:cs="Calibri"/>
                <w:b/>
                <w:color w:val="000000"/>
              </w:rPr>
              <w:t>еб-сайт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85424C" w14:textId="4E603F14" w:rsidR="00F35F66" w:rsidRPr="00DB3BC9" w:rsidRDefault="00497A77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 w:rsidRPr="00DB3BC9">
              <w:rPr>
                <w:rFonts w:ascii="Calibri" w:eastAsia="Calibri" w:hAnsi="Calibri" w:cs="Calibri"/>
              </w:rPr>
              <w:t>-</w:t>
            </w:r>
          </w:p>
        </w:tc>
      </w:tr>
      <w:tr w:rsidR="00F35F66" w:rsidRPr="008E1486" w14:paraId="077563A7" w14:textId="77777777" w:rsidTr="006F1809">
        <w:trPr>
          <w:trHeight w:hRule="exact" w:val="57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83B46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AD5A7E" w14:textId="7C2E83FB" w:rsidR="00F35F66" w:rsidRPr="00DB3BC9" w:rsidRDefault="005B1087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 w:rsidRPr="00DB3BC9">
              <w:rPr>
                <w:rFonts w:ascii="Calibri" w:eastAsia="Calibri" w:hAnsi="Calibri" w:cs="Calibri"/>
              </w:rPr>
              <w:t>Испытательная лаборатория АО «Чистополь-Водоканал»</w:t>
            </w:r>
          </w:p>
        </w:tc>
      </w:tr>
      <w:tr w:rsidR="00F35F66" w:rsidRPr="008E1486" w14:paraId="36DC5CB3" w14:textId="77777777" w:rsidTr="00183520">
        <w:trPr>
          <w:trHeight w:hRule="exact" w:val="56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7CA2E8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8282AF" w14:textId="1B0D1A89" w:rsidR="00F35F66" w:rsidRPr="00DB3BC9" w:rsidRDefault="00085444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 w:rsidRPr="00DB3BC9">
              <w:rPr>
                <w:rFonts w:ascii="Calibri" w:eastAsia="Calibri" w:hAnsi="Calibri" w:cs="Calibri"/>
              </w:rPr>
              <w:t>ИЛ АО «Чистополь-Водоканал»</w:t>
            </w:r>
          </w:p>
        </w:tc>
      </w:tr>
      <w:tr w:rsidR="00F35F66" w:rsidRPr="008E1486" w14:paraId="5A69E1ED" w14:textId="77777777" w:rsidTr="00183520">
        <w:trPr>
          <w:trHeight w:hRule="exact" w:val="38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DD12DF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Руководитель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29D8AB" w14:textId="5E10BA8D" w:rsidR="00F35F66" w:rsidRPr="00DB3BC9" w:rsidRDefault="0016088E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 w:rsidRPr="00DB3BC9">
              <w:rPr>
                <w:rFonts w:ascii="Calibri" w:eastAsia="Calibri" w:hAnsi="Calibri" w:cs="Calibri"/>
              </w:rPr>
              <w:t>Хайруллина Юлия Павловна</w:t>
            </w:r>
          </w:p>
        </w:tc>
      </w:tr>
      <w:tr w:rsidR="00343FFA" w:rsidRPr="008E1486" w14:paraId="133E1A04" w14:textId="77777777" w:rsidTr="00343FFA">
        <w:trPr>
          <w:trHeight w:hRule="exact" w:val="119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0D17B7" w14:textId="77777777" w:rsidR="00343FFA" w:rsidRPr="008E1486" w:rsidRDefault="00343FFA" w:rsidP="00343FFA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А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дрес(а) места осуществления деятельности (испытательной лаборатории</w:t>
            </w:r>
            <w:r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EE6BE15" w14:textId="495F5726" w:rsidR="00343FFA" w:rsidRPr="00252AFC" w:rsidRDefault="00343FFA" w:rsidP="00343FFA">
            <w:pPr>
              <w:spacing w:after="0"/>
              <w:rPr>
                <w:rFonts w:cs="Times New Roman"/>
              </w:rPr>
            </w:pPr>
            <w:r w:rsidRPr="00252AFC">
              <w:rPr>
                <w:rFonts w:cs="Times New Roman"/>
              </w:rPr>
              <w:t xml:space="preserve">- 422980, Республика Татарстан, г. Чистополь, </w:t>
            </w:r>
            <w:r>
              <w:rPr>
                <w:rFonts w:cs="Times New Roman"/>
              </w:rPr>
              <w:br/>
            </w:r>
            <w:r w:rsidRPr="00252AFC">
              <w:rPr>
                <w:rFonts w:cs="Times New Roman"/>
              </w:rPr>
              <w:t xml:space="preserve">ул. К. Либкнехта, д. 1д; </w:t>
            </w:r>
          </w:p>
          <w:p w14:paraId="3053A06C" w14:textId="699F2E36" w:rsidR="00343FFA" w:rsidRPr="008E1486" w:rsidRDefault="00343FFA" w:rsidP="00343FFA">
            <w:pPr>
              <w:rPr>
                <w:rFonts w:ascii="Calibri" w:eastAsia="Calibri" w:hAnsi="Calibri" w:cs="Calibri"/>
              </w:rPr>
            </w:pPr>
            <w:r w:rsidRPr="00252AFC">
              <w:rPr>
                <w:rFonts w:cs="Times New Roman"/>
              </w:rPr>
              <w:t xml:space="preserve">- 422980, Республика Татарстан, г. Чистополь, </w:t>
            </w:r>
            <w:r>
              <w:rPr>
                <w:rFonts w:cs="Times New Roman"/>
              </w:rPr>
              <w:br/>
            </w:r>
            <w:r w:rsidRPr="00252AFC">
              <w:rPr>
                <w:rFonts w:cs="Times New Roman"/>
              </w:rPr>
              <w:t>пос. Крутая Гора, ул. Дорожная, д. 13</w:t>
            </w:r>
          </w:p>
        </w:tc>
      </w:tr>
      <w:tr w:rsidR="00343FFA" w:rsidRPr="008E1486" w14:paraId="6E38E836" w14:textId="77777777" w:rsidTr="00AF3CB7">
        <w:trPr>
          <w:trHeight w:hRule="exact" w:val="52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78C991" w14:textId="49609A61" w:rsidR="00343FFA" w:rsidRPr="008E1486" w:rsidRDefault="00343FFA" w:rsidP="00343FFA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D9AFC5" w14:textId="5076F1E9" w:rsidR="00343FFA" w:rsidRPr="00AF3CB7" w:rsidRDefault="00343FFA" w:rsidP="00343FFA">
            <w:pPr>
              <w:spacing w:line="256" w:lineRule="auto"/>
              <w:rPr>
                <w:rFonts w:ascii="Calibri" w:eastAsia="Calibri" w:hAnsi="Calibri" w:cs="Calibri"/>
              </w:rPr>
            </w:pPr>
            <w:r w:rsidRPr="00AF3CB7">
              <w:rPr>
                <w:spacing w:val="-3"/>
              </w:rPr>
              <w:t>+7(4342) 5-25-03</w:t>
            </w:r>
          </w:p>
        </w:tc>
      </w:tr>
      <w:tr w:rsidR="00343FFA" w:rsidRPr="008E1486" w14:paraId="65DE5BCB" w14:textId="77777777" w:rsidTr="00AF3CB7">
        <w:trPr>
          <w:trHeight w:hRule="exact" w:val="27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31630B" w14:textId="77777777" w:rsidR="00343FFA" w:rsidRPr="00244FB8" w:rsidRDefault="00343FFA" w:rsidP="00343FFA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1678D" w14:textId="3F924D4F" w:rsidR="00343FFA" w:rsidRPr="00942063" w:rsidRDefault="00DB3BC9" w:rsidP="00343FFA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7" w:history="1">
              <w:r w:rsidR="00343FFA" w:rsidRPr="00252AFC">
                <w:rPr>
                  <w:rStyle w:val="a6"/>
                  <w:spacing w:val="-1"/>
                  <w:lang w:val="en-US"/>
                </w:rPr>
                <w:t>gupvoda</w:t>
              </w:r>
              <w:r w:rsidR="00343FFA" w:rsidRPr="00252AFC">
                <w:rPr>
                  <w:rStyle w:val="a6"/>
                  <w:spacing w:val="-1"/>
                </w:rPr>
                <w:t>@</w:t>
              </w:r>
              <w:r w:rsidR="00343FFA" w:rsidRPr="00252AFC">
                <w:rPr>
                  <w:rStyle w:val="a6"/>
                  <w:spacing w:val="-1"/>
                  <w:lang w:val="en-US"/>
                </w:rPr>
                <w:t>mail</w:t>
              </w:r>
              <w:r w:rsidR="00343FFA" w:rsidRPr="00252AFC">
                <w:rPr>
                  <w:rStyle w:val="a6"/>
                  <w:spacing w:val="-1"/>
                </w:rPr>
                <w:t>.</w:t>
              </w:r>
              <w:proofErr w:type="spellStart"/>
              <w:r w:rsidR="00343FFA" w:rsidRPr="00252AFC">
                <w:rPr>
                  <w:rStyle w:val="a6"/>
                  <w:spacing w:val="-1"/>
                  <w:lang w:val="en-US"/>
                </w:rPr>
                <w:t>ru</w:t>
              </w:r>
              <w:proofErr w:type="spellEnd"/>
            </w:hyperlink>
            <w:r w:rsidR="00942063">
              <w:rPr>
                <w:rStyle w:val="a6"/>
                <w:spacing w:val="-1"/>
              </w:rPr>
              <w:t xml:space="preserve"> </w:t>
            </w:r>
          </w:p>
        </w:tc>
      </w:tr>
      <w:tr w:rsidR="00942063" w:rsidRPr="008E1486" w14:paraId="2E9ACE23" w14:textId="77777777" w:rsidTr="00942063">
        <w:trPr>
          <w:trHeight w:val="874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E747734" w14:textId="77777777" w:rsidR="00942063" w:rsidRPr="008E1486" w:rsidRDefault="00942063" w:rsidP="00942063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Область аккредитации (словесное описание)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0DD46A" w14:textId="3398F8A1" w:rsidR="00942063" w:rsidRPr="008E1486" w:rsidRDefault="00942063" w:rsidP="00942063">
            <w:pPr>
              <w:spacing w:line="256" w:lineRule="auto"/>
              <w:ind w:right="142"/>
              <w:jc w:val="both"/>
              <w:rPr>
                <w:rFonts w:ascii="Calibri" w:eastAsia="Calibri" w:hAnsi="Calibri" w:cs="Calibri"/>
                <w:highlight w:val="yellow"/>
              </w:rPr>
            </w:pPr>
            <w:r w:rsidRPr="00252AFC">
              <w:t>Вода питьевая, подземных источников водоснабжения, дистиллированная, сточная, очищенная сточная, природная поверхностная и подземная, хозяйственно-бытовая, ливневая.</w:t>
            </w:r>
          </w:p>
        </w:tc>
      </w:tr>
      <w:tr w:rsidR="00942063" w:rsidRPr="008E1486" w14:paraId="27F3948A" w14:textId="77777777" w:rsidTr="00183520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E2D049" w14:textId="77777777" w:rsidR="00942063" w:rsidRPr="008E1486" w:rsidRDefault="00942063" w:rsidP="00942063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ОКПД-2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5D4382" w14:textId="568DA627" w:rsidR="00942063" w:rsidRPr="008E1486" w:rsidRDefault="00942063" w:rsidP="00942063">
            <w:pPr>
              <w:spacing w:line="256" w:lineRule="auto"/>
              <w:ind w:right="135"/>
              <w:jc w:val="both"/>
              <w:rPr>
                <w:rFonts w:ascii="Calibri" w:eastAsia="Calibri" w:hAnsi="Calibri" w:cs="Calibri"/>
              </w:rPr>
            </w:pPr>
            <w:r w:rsidRPr="00252AFC">
              <w:t>Не указано</w:t>
            </w:r>
          </w:p>
        </w:tc>
      </w:tr>
      <w:tr w:rsidR="00942063" w:rsidRPr="008E1486" w14:paraId="0EC58044" w14:textId="77777777" w:rsidTr="00183520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964275" w14:textId="77777777" w:rsidR="00942063" w:rsidRPr="008E1486" w:rsidRDefault="00942063" w:rsidP="00942063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ТН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ВЭД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80518F" w14:textId="3B0A9AFD" w:rsidR="00942063" w:rsidRPr="008E1486" w:rsidRDefault="00942063" w:rsidP="00942063">
            <w:pPr>
              <w:spacing w:line="256" w:lineRule="auto"/>
              <w:jc w:val="both"/>
              <w:rPr>
                <w:rFonts w:ascii="Calibri" w:eastAsia="Calibri" w:hAnsi="Calibri" w:cs="Calibri"/>
              </w:rPr>
            </w:pPr>
            <w:r w:rsidRPr="00252AFC">
              <w:t>Не указано</w:t>
            </w:r>
          </w:p>
        </w:tc>
      </w:tr>
      <w:tr w:rsidR="00942063" w:rsidRPr="008E1486" w14:paraId="07CDF569" w14:textId="77777777" w:rsidTr="00183520">
        <w:trPr>
          <w:trHeight w:hRule="exact" w:val="55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D675B6" w14:textId="77777777" w:rsidR="00942063" w:rsidRPr="008E1486" w:rsidRDefault="00942063" w:rsidP="00942063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Информация о проведении инспекционного контроля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6EAC1F" w14:textId="24D82ACF" w:rsidR="00942063" w:rsidRPr="008E1486" w:rsidRDefault="00942063" w:rsidP="00942063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252AFC">
              <w:t>Не указано</w:t>
            </w:r>
          </w:p>
        </w:tc>
      </w:tr>
      <w:tr w:rsidR="00942063" w:rsidRPr="008E1486" w14:paraId="1D25A3B4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4C6FF3" w14:textId="77777777" w:rsidR="00942063" w:rsidRPr="008E1486" w:rsidRDefault="00942063" w:rsidP="00942063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Примечание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F7699" w14:textId="25CCAB6C" w:rsidR="00942063" w:rsidRPr="008E1486" w:rsidRDefault="00942063" w:rsidP="00942063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252AFC">
              <w:t>Не указано</w:t>
            </w:r>
          </w:p>
        </w:tc>
      </w:tr>
    </w:tbl>
    <w:p w14:paraId="6B89950A" w14:textId="77777777" w:rsidR="00BE2EAB" w:rsidRDefault="00BE2EAB" w:rsidP="003401BD">
      <w:pPr>
        <w:pStyle w:val="a3"/>
        <w:jc w:val="both"/>
      </w:pPr>
    </w:p>
    <w:p w14:paraId="5DAEAA19" w14:textId="77777777" w:rsidR="00EA02E3" w:rsidRDefault="00EA02E3"/>
    <w:sectPr w:rsidR="00EA0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589A9" w14:textId="77777777" w:rsidR="00A00D98" w:rsidRDefault="00A00D98" w:rsidP="00F35F66">
      <w:pPr>
        <w:spacing w:after="0" w:line="240" w:lineRule="auto"/>
      </w:pPr>
      <w:r>
        <w:separator/>
      </w:r>
    </w:p>
  </w:endnote>
  <w:endnote w:type="continuationSeparator" w:id="0">
    <w:p w14:paraId="1E5E233A" w14:textId="77777777" w:rsidR="00A00D98" w:rsidRDefault="00A00D98" w:rsidP="00F3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C4CA8" w14:textId="77777777" w:rsidR="00A00D98" w:rsidRDefault="00A00D98" w:rsidP="00F35F66">
      <w:pPr>
        <w:spacing w:after="0" w:line="240" w:lineRule="auto"/>
      </w:pPr>
      <w:r>
        <w:separator/>
      </w:r>
    </w:p>
  </w:footnote>
  <w:footnote w:type="continuationSeparator" w:id="0">
    <w:p w14:paraId="7886FAA2" w14:textId="77777777" w:rsidR="00A00D98" w:rsidRDefault="00A00D98" w:rsidP="00F35F66">
      <w:pPr>
        <w:spacing w:after="0" w:line="240" w:lineRule="auto"/>
      </w:pPr>
      <w:r>
        <w:continuationSeparator/>
      </w:r>
    </w:p>
  </w:footnote>
  <w:footnote w:id="1">
    <w:p w14:paraId="18278BDC" w14:textId="77777777" w:rsidR="00BE2EAB" w:rsidRDefault="00BE2EAB" w:rsidP="00BE2EAB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402D27B3" w14:textId="77777777" w:rsidR="00BE2EAB" w:rsidRDefault="00BE2EAB" w:rsidP="00BE2EAB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1F58E162" w14:textId="77777777" w:rsidR="00BE2EAB" w:rsidRPr="000C6DC8" w:rsidRDefault="00BE2EAB" w:rsidP="00BE2EAB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9F5EC3">
        <w:rPr>
          <w:rFonts w:ascii="Times New Roman" w:hAnsi="Times New Roman"/>
        </w:rPr>
        <w:t>Содержание реквизита определяется сотрудником реестра Системы</w:t>
      </w:r>
    </w:p>
    <w:p w14:paraId="4805EBE2" w14:textId="77777777" w:rsidR="00F35F66" w:rsidRDefault="00F35F66" w:rsidP="00F35F66">
      <w:pPr>
        <w:pStyle w:val="a3"/>
        <w:jc w:val="both"/>
      </w:pPr>
    </w:p>
  </w:footnote>
  <w:footnote w:id="2">
    <w:p w14:paraId="26371F7C" w14:textId="77777777" w:rsidR="00942063" w:rsidRDefault="00942063" w:rsidP="00F35F66">
      <w:pPr>
        <w:pStyle w:val="a3"/>
        <w:rPr>
          <w:rFonts w:ascii="Calibri" w:hAnsi="Calibr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D9"/>
    <w:rsid w:val="00085444"/>
    <w:rsid w:val="0016088E"/>
    <w:rsid w:val="00183520"/>
    <w:rsid w:val="00220E10"/>
    <w:rsid w:val="003401BD"/>
    <w:rsid w:val="00343FFA"/>
    <w:rsid w:val="00497A77"/>
    <w:rsid w:val="004B71A5"/>
    <w:rsid w:val="005B1087"/>
    <w:rsid w:val="006F1809"/>
    <w:rsid w:val="007F5CFB"/>
    <w:rsid w:val="00942063"/>
    <w:rsid w:val="009F082E"/>
    <w:rsid w:val="00A00D98"/>
    <w:rsid w:val="00A03D67"/>
    <w:rsid w:val="00AF3CB7"/>
    <w:rsid w:val="00B454E9"/>
    <w:rsid w:val="00BE2EAB"/>
    <w:rsid w:val="00C041D9"/>
    <w:rsid w:val="00D4564B"/>
    <w:rsid w:val="00DB3BC9"/>
    <w:rsid w:val="00DE6853"/>
    <w:rsid w:val="00EA02E3"/>
    <w:rsid w:val="00F107C3"/>
    <w:rsid w:val="00F3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E843"/>
  <w15:chartTrackingRefBased/>
  <w15:docId w15:val="{83F50393-D69B-4D34-A07C-101D14C7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35F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35F66"/>
    <w:rPr>
      <w:sz w:val="20"/>
      <w:szCs w:val="20"/>
    </w:rPr>
  </w:style>
  <w:style w:type="character" w:styleId="a5">
    <w:name w:val="footnote reference"/>
    <w:uiPriority w:val="99"/>
    <w:semiHidden/>
    <w:unhideWhenUsed/>
    <w:rsid w:val="003401BD"/>
    <w:rPr>
      <w:vertAlign w:val="superscript"/>
    </w:rPr>
  </w:style>
  <w:style w:type="character" w:styleId="a6">
    <w:name w:val="Hyperlink"/>
    <w:basedOn w:val="a0"/>
    <w:uiPriority w:val="99"/>
    <w:unhideWhenUsed/>
    <w:rsid w:val="0016088E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60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upvoda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upvoda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OBR1</dc:creator>
  <cp:keywords/>
  <dc:description/>
  <cp:lastModifiedBy>NT5</cp:lastModifiedBy>
  <cp:revision>20</cp:revision>
  <dcterms:created xsi:type="dcterms:W3CDTF">2025-06-25T14:07:00Z</dcterms:created>
  <dcterms:modified xsi:type="dcterms:W3CDTF">2025-09-15T08:18:00Z</dcterms:modified>
</cp:coreProperties>
</file>